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18" w:rsidRPr="00957172" w:rsidRDefault="0040296C" w:rsidP="002C4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ΕΝΤΥΠΟ </w:t>
      </w:r>
      <w:bookmarkStart w:id="0" w:name="_GoBack"/>
      <w:bookmarkEnd w:id="0"/>
      <w:r w:rsidR="002C4AF3" w:rsidRPr="00957172">
        <w:rPr>
          <w:rFonts w:ascii="Times New Roman" w:hAnsi="Times New Roman" w:cs="Times New Roman"/>
          <w:b/>
          <w:sz w:val="24"/>
          <w:szCs w:val="24"/>
        </w:rPr>
        <w:t>ΟΙΚΟΝΟΜΙΚΣ ΠΡΟΣΦΟΡΑΣ</w:t>
      </w:r>
    </w:p>
    <w:tbl>
      <w:tblPr>
        <w:tblW w:w="10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851"/>
        <w:gridCol w:w="1276"/>
        <w:gridCol w:w="1134"/>
        <w:gridCol w:w="1559"/>
        <w:gridCol w:w="1276"/>
        <w:gridCol w:w="1417"/>
      </w:tblGrid>
      <w:tr w:rsidR="00963013" w:rsidRPr="002C4AF3" w:rsidTr="00B726E2">
        <w:trPr>
          <w:trHeight w:val="59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963013" w:rsidRPr="002961AE" w:rsidRDefault="00963013" w:rsidP="0096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1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Α/Α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963013" w:rsidRPr="002961AE" w:rsidRDefault="00963013" w:rsidP="0096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961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Είδος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963013" w:rsidRPr="002961AE" w:rsidRDefault="00963013" w:rsidP="0096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961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963013" w:rsidRPr="002961AE" w:rsidRDefault="00963013" w:rsidP="0096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961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Ποσότητα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963013" w:rsidRDefault="00963013" w:rsidP="009630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63013" w:rsidRPr="002961AE" w:rsidRDefault="00963013" w:rsidP="009630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1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Προϋπολ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ογ/</w:t>
            </w:r>
            <w:r w:rsidRPr="002961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σα Τιμή Μονάδος χωρίς ΦΠΑ</w:t>
            </w:r>
          </w:p>
          <w:p w:rsidR="00963013" w:rsidRPr="002961AE" w:rsidRDefault="00963013" w:rsidP="0096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963013" w:rsidRPr="002961AE" w:rsidRDefault="00963013" w:rsidP="0096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1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Συνολική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Προϋπολογ/σα</w:t>
            </w:r>
            <w:r w:rsidRPr="002961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Τιμή χωρίς ΦΠΑ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963013" w:rsidRPr="002961AE" w:rsidRDefault="00963013" w:rsidP="009630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61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Προσφερ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</w:t>
            </w:r>
            <w:r w:rsidRPr="002961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νη Τιμή Μονάδος χωρίς ΦΠΑ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963013" w:rsidRPr="002961AE" w:rsidRDefault="00963013" w:rsidP="0096301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961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Συνολική Προσφερ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</w:t>
            </w:r>
            <w:r w:rsidRPr="002961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νη Τιμή χωρίς ΦΠΑ</w:t>
            </w:r>
          </w:p>
          <w:p w:rsidR="00963013" w:rsidRPr="002961AE" w:rsidRDefault="00963013" w:rsidP="00963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AF3" w:rsidRPr="002C4AF3" w:rsidTr="002C4AF3">
        <w:trPr>
          <w:trHeight w:val="449"/>
        </w:trPr>
        <w:tc>
          <w:tcPr>
            <w:tcW w:w="76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ΟΜΑΔΑ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101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Γραφεία με μετώπη</w:t>
            </w:r>
          </w:p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1,80×0,80×0,75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Γραφεία με μετώπη 1,60×0,80×0,75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7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ΓΡΑΦΕΙΟ ΜΕ ΕΠΕΚΤΑΣΗ και ΣΤΡΟΓΓΥΛΗ ΓΩΝΙΑ 1,80×0,80×0,75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(επέκταση)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39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ΓΡΑΦΕΙΟ ΜΙΚΡΟ </w:t>
            </w:r>
          </w:p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1,00-1,20×0,60×0,75m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2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8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ΣΥΡΤΑΡΙΕΡΕΣ (0,60×0,45×0,60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Βιβλιοθήκες ανοικτές πάνω – κάτω (2,00×0,80×0,35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1.897,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Βιβλιοθήκες ανοικτές πάνω – κάτω (2,00×0,45×0,35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690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10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Βιβλιοθήκες με πόρτες κρυστάλλινες πάνω και μελαμίνης κάτω (2,00×0,80×0,40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4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Βιβλιοθήκες ανοικτές πάνω – κλειστές κάτω (2,00×0,80×0,40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ε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Βιβλιοθήκες κλειστές πάνω – κάτω (2,00×0,80×0,35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3.στ.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Ερμάρια (0,8×0,80×0,40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ζ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Ερμάρια (0,8×0,80×0,60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όπως προδιαγράφονται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Βιβλιοθήκες μεταλλικές βαρέως τύπου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>ΑΡΧΕΙΟΘΗΚΗ ΜΕΤΑΛΛΙΚΗ,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όπως προδιαγράφεται στην Τεχνική Περιγραφή</w:t>
            </w:r>
            <w:r w:rsidRPr="002C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400"/>
        </w:trPr>
        <w:tc>
          <w:tcPr>
            <w:tcW w:w="60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25.120,32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244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ΟΜΑΔΑ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14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α.</w:t>
            </w:r>
          </w:p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Τραπέζι Συνεδριάσεων παραλληλόγραμμο διαστάσεων 1,50×1,80×0,75Υ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όπως προδιαγράφεται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9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Τραπέζι Συνεδριάσεων /Συσκέψεων, στρογγυλό, διαστάσεων 1,05×0,75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όπως προδιαγράφεται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9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Τραπέζι Συνεδριάσεων /Συσκέψεων, διαστάσεων 2,50Μ×1,10Π×0,75Υ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όπως προδιαγράφεται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9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Τραπέζι συνεδριάσεων Παραλληλόγραμμο ή  Οβάλ διαστάσεων 1,40-1,80ΜΧ0,75ΥΧ0,70-0,90Π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1.722,74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453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ΟΜΑΔΑ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ΞΥΛΙΝΑ ΣΚΑΜΠΟ, όπως προδιαγράφονται στην Τεχνική Περιγραφή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>Κρεμάστρα τοίχου με γάντζους, όπως προδιαγράφεται στην Τεχνική Περιγραφή</w:t>
            </w:r>
            <w:r w:rsidRPr="002C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>Υποπόδιο όπως προδιαγράφεται στην Τεχνική Περιγραφή</w:t>
            </w:r>
            <w:r w:rsidRPr="002C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>Καλόγερος όπως προδιαγράφεται στην Τεχνική Περιγραφή</w:t>
            </w:r>
            <w:r w:rsidRPr="002C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517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393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ΟΜΑΔΑ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11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ΚΑΘΙΣΜΑΤΑ ΤΡΟΧΗΛΑΤΑ ΔΙΕΥΘΥΝΤΙΚΑ βαρεως τύπου με ψηλή πλάτη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ΚΑΘΙΣΜΑΤΑ ΕΡΓΑΣΙΑΣ ΤΡΟΧΗΛΑΤΑ με ψηλή πλάτη με μπράτσα,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ΚΑΘΙΣΜΑΤΑ ΕΡΓΑΣΙΑΣ ΤΡΟΧΗΛΑΤΑ χωρίς μπράτσα,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ΚΑΘΙΣΜΑ ΕΠΙΣΚΕΠΤΗ με μπράτσα, όπως προδιαγράφεται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8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ΚΑΘΙΣΜΑ ΕΠΙΣΚΕΠΤΗ χωρίς μπράτσα, όπως προδιαγράφεται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037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9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ΚΑΘΙΣΜΑ ΣΕΜΙΝΑΡΙΟΥ χωρίς μπράτσα, όπως προδιαγράφεται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9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ΚΑΡΕΚΛΕΣ ΠΤΥΣΣΟΜΕΝΕΣ, όπως προδιαγράφονται στην Τεχνική Περιγραφή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9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ΚΑΝΑΠΕΣ ΤΡΙΘΕΣΙΟΣ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όπως προδιαγράφεται στην Τεχνική Περιγραφή</w:t>
            </w:r>
            <w:r w:rsidRPr="002C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9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ΚΑΝΑΠΕΣ ΤΡΙΘΕΣΙΟΣ/ΔΙΘΕΣΙΟΣ 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όπως προδιαγράφεται στην Τεχνική Περιγραφή</w:t>
            </w:r>
            <w:r w:rsidRPr="002C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419"/>
        </w:trPr>
        <w:tc>
          <w:tcPr>
            <w:tcW w:w="60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29.52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406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ΟΜΑΔΑ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>Ασπροπίνακας Μαρκαδόρου Τροχήλατος, Διάστασης 120x200cm με πλαίσιο αλουμινίου, και τροχήλατη βάση όπως προδιαγράφεται στην Τεχνική Περιγραφή</w:t>
            </w:r>
          </w:p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>Πίνακας Μαρκαδόρου Λευκός Πορσελάνης Μαγνητικός,</w:t>
            </w:r>
            <w:r w:rsidRPr="002C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AF3">
              <w:rPr>
                <w:rFonts w:ascii="Times New Roman" w:eastAsia="Times New Roman" w:hAnsi="Times New Roman" w:cs="Times New Roman"/>
                <w:sz w:val="24"/>
                <w:szCs w:val="24"/>
              </w:rPr>
              <w:t>διάσταση 120x240cm  όπως προδιαγράφεται στην Τεχνική Περιγραφή</w:t>
            </w:r>
            <w:r w:rsidRPr="002C4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7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4AF3" w:rsidRPr="002C4AF3" w:rsidTr="002C4AF3">
        <w:trPr>
          <w:trHeight w:val="228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314"/>
        </w:trPr>
        <w:tc>
          <w:tcPr>
            <w:tcW w:w="36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ΟΜΑΔΑ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120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51"/>
        </w:trPr>
        <w:tc>
          <w:tcPr>
            <w:tcW w:w="36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ΟΜΑΔΑ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1.722,74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22"/>
        </w:trPr>
        <w:tc>
          <w:tcPr>
            <w:tcW w:w="36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ΟΜΑΔΑ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152"/>
        </w:trPr>
        <w:tc>
          <w:tcPr>
            <w:tcW w:w="36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ΟΜΑΔΑ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522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310"/>
        </w:trPr>
        <w:tc>
          <w:tcPr>
            <w:tcW w:w="36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ΟΜΑΔΑ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403"/>
        </w:trPr>
        <w:tc>
          <w:tcPr>
            <w:tcW w:w="36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ΣΥΝΟΛΟ 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χωρίς ΦΠΑ</w:t>
            </w: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σε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58.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294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2C4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385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4AF3">
              <w:rPr>
                <w:rFonts w:ascii="Times New Roman" w:eastAsia="Times New Roman" w:hAnsi="Times New Roman" w:cs="Times New Roman"/>
                <w:color w:val="000000"/>
              </w:rPr>
              <w:t>ΠΑΡΑΤΗΡΗΣΗ: Οι ανωτέρω τιμές ελήφθησαν από το εμπόριο. Στις τιμές αυτές περιλαμβάνονται παντός είδους κρατήσεις που βαρύνουν τον ανάδοχο, πλην Φ.Π.Α.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ΦΠΑ 24% σε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990</w:t>
            </w: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330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ΟΛΙΚΟ ΣΥΝΟΛΟ</w:t>
            </w:r>
          </w:p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με ΦΠΑ σε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72.</w:t>
            </w: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284</w:t>
            </w: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2C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4AF3" w:rsidRPr="002C4AF3" w:rsidTr="002C4AF3">
        <w:trPr>
          <w:trHeight w:val="584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4AF3" w:rsidRPr="002C4AF3" w:rsidRDefault="002C4AF3" w:rsidP="002C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4AF3" w:rsidRPr="002C4AF3" w:rsidRDefault="002C4AF3" w:rsidP="002C4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C4AF3" w:rsidRDefault="002C4AF3" w:rsidP="002C4AF3">
      <w:pPr>
        <w:jc w:val="center"/>
      </w:pPr>
    </w:p>
    <w:sectPr w:rsidR="002C4AF3" w:rsidSect="002C4AF3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B2"/>
    <w:rsid w:val="000D6518"/>
    <w:rsid w:val="002C4AF3"/>
    <w:rsid w:val="0040296C"/>
    <w:rsid w:val="006D07B2"/>
    <w:rsid w:val="00800C61"/>
    <w:rsid w:val="00957172"/>
    <w:rsid w:val="00963013"/>
    <w:rsid w:val="00B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2EB8"/>
  <w15:chartTrackingRefBased/>
  <w15:docId w15:val="{51173C5F-45F4-4715-B313-8DB9A737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F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2024-12-02T09:40:00Z</dcterms:created>
  <dcterms:modified xsi:type="dcterms:W3CDTF">2024-12-02T10:44:00Z</dcterms:modified>
</cp:coreProperties>
</file>