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B65A" w14:textId="77777777" w:rsidR="0040506E" w:rsidRPr="004B31FE" w:rsidRDefault="0040506E" w:rsidP="004B31FE">
      <w:pPr>
        <w:spacing w:after="0"/>
        <w:jc w:val="center"/>
        <w:outlineLvl w:val="0"/>
        <w:rPr>
          <w:rFonts w:ascii="Times New Roman" w:eastAsia="Times New Roman" w:hAnsi="Times New Roman" w:cs="Times New Roman"/>
          <w:b/>
          <w:bCs/>
          <w:kern w:val="36"/>
          <w:u w:val="single"/>
        </w:rPr>
      </w:pPr>
    </w:p>
    <w:p w14:paraId="63AF3FF3" w14:textId="77777777" w:rsidR="00F17FD6" w:rsidRDefault="00F17FD6" w:rsidP="00F17FD6">
      <w:pPr>
        <w:autoSpaceDE w:val="0"/>
        <w:autoSpaceDN w:val="0"/>
        <w:adjustRightInd w:val="0"/>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Ε Ν Δ Ε Ι Κ Τ Ι Κ Ο  Ε Ν Τ Υ Π Ο  </w:t>
      </w:r>
      <w:proofErr w:type="spellStart"/>
      <w:r>
        <w:rPr>
          <w:rFonts w:ascii="Times New Roman" w:eastAsia="Times New Roman" w:hAnsi="Times New Roman" w:cs="Times New Roman"/>
          <w:b/>
          <w:sz w:val="24"/>
          <w:szCs w:val="24"/>
          <w:u w:val="single"/>
        </w:rPr>
        <w:t>Ο</w:t>
      </w:r>
      <w:proofErr w:type="spellEnd"/>
      <w:r>
        <w:rPr>
          <w:rFonts w:ascii="Times New Roman" w:eastAsia="Times New Roman" w:hAnsi="Times New Roman" w:cs="Times New Roman"/>
          <w:b/>
          <w:sz w:val="24"/>
          <w:szCs w:val="24"/>
          <w:u w:val="single"/>
        </w:rPr>
        <w:t xml:space="preserve"> Ι Κ Ο Ν Ο Μ Ι Κ Η Σ  Π Ρ Ο Σ Φ Ο Ρ ΑΣ</w:t>
      </w:r>
    </w:p>
    <w:p w14:paraId="55354A68" w14:textId="77777777" w:rsidR="00F17FD6" w:rsidRDefault="00F17FD6" w:rsidP="00F17FD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78745EA8" w14:textId="77777777" w:rsidR="00F17FD6" w:rsidRDefault="00F17FD6" w:rsidP="00F17FD6">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Του . . . . . . . . . . . . . . . . . . . . . . . . . . . . . . . . . . . . . . . . . . . . . . . . . . . . . κατοίκου . . . . . . . . . . . . . οδός . . . . . . . . . . . . . . . . . . . . . . . . . . . . . .</w:t>
      </w:r>
      <w:r>
        <w:rPr>
          <w:rFonts w:ascii="Times New Roman" w:eastAsia="Times New Roman" w:hAnsi="Times New Roman" w:cs="Times New Roman"/>
          <w:sz w:val="24"/>
          <w:szCs w:val="24"/>
        </w:rPr>
        <w:br/>
        <w:t xml:space="preserve"> </w:t>
      </w:r>
      <w:proofErr w:type="spellStart"/>
      <w:r>
        <w:rPr>
          <w:rFonts w:ascii="Times New Roman" w:eastAsia="Times New Roman" w:hAnsi="Times New Roman" w:cs="Times New Roman"/>
          <w:sz w:val="24"/>
          <w:szCs w:val="24"/>
        </w:rPr>
        <w:t>αριθμ</w:t>
      </w:r>
      <w:proofErr w:type="spellEnd"/>
      <w:r>
        <w:rPr>
          <w:rFonts w:ascii="Times New Roman" w:eastAsia="Times New Roman" w:hAnsi="Times New Roman" w:cs="Times New Roman"/>
          <w:sz w:val="24"/>
          <w:szCs w:val="24"/>
        </w:rPr>
        <w:t>. . . . . . . .</w:t>
      </w:r>
      <w:proofErr w:type="spellStart"/>
      <w:r>
        <w:rPr>
          <w:rFonts w:ascii="Times New Roman" w:eastAsia="Times New Roman" w:hAnsi="Times New Roman" w:cs="Times New Roman"/>
          <w:sz w:val="24"/>
          <w:szCs w:val="24"/>
        </w:rPr>
        <w:t>Τηλ</w:t>
      </w:r>
      <w:proofErr w:type="spellEnd"/>
      <w:r>
        <w:rPr>
          <w:rFonts w:ascii="Times New Roman" w:eastAsia="Times New Roman" w:hAnsi="Times New Roman" w:cs="Times New Roman"/>
          <w:sz w:val="24"/>
          <w:szCs w:val="24"/>
        </w:rPr>
        <w:t xml:space="preserve">.:. . . . . . . . . . . . . . . . . . . . . .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 . . . . . . . . . . . . . . . . . . . . . . . . . . .</w:t>
      </w:r>
    </w:p>
    <w:p w14:paraId="23603BEF" w14:textId="77777777" w:rsidR="00F17FD6" w:rsidRDefault="00F17FD6" w:rsidP="00F17FD6">
      <w:pPr>
        <w:autoSpaceDE w:val="0"/>
        <w:autoSpaceDN w:val="0"/>
        <w:adjustRightInd w:val="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DE7FEB1" w14:textId="77777777" w:rsidR="00F17FD6" w:rsidRDefault="00F17FD6" w:rsidP="00F17FD6">
      <w:pPr>
        <w:autoSpaceDE w:val="0"/>
        <w:autoSpaceDN w:val="0"/>
        <w:adjustRightInd w:val="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τιμές της παρούσης προσφοράς αφορούν την προμήθεια ειδών σύμφωνα με το Παράρτημα και περιλαμβάνουν εν γένει όλες τις απαιτούμενες δαπάνες, προμήθειας και μεταφοράς φορτώσεως - εκφορτώσεως των ανωτέρω ειδών. Ήτοι:</w:t>
      </w:r>
    </w:p>
    <w:p w14:paraId="07474DCB" w14:textId="58643FAC" w:rsidR="004C05FB" w:rsidRDefault="00CE7BBE" w:rsidP="00CE7BBE">
      <w:pPr>
        <w:jc w:val="center"/>
        <w:rPr>
          <w:rFonts w:ascii="Times New Roman" w:eastAsia="Calibri" w:hAnsi="Times New Roman" w:cs="Times New Roman"/>
          <w:b/>
          <w:color w:val="1A1A1A"/>
          <w:lang w:eastAsia="en-US"/>
        </w:rPr>
      </w:pPr>
      <w:r w:rsidRPr="000F6103">
        <w:rPr>
          <w:rFonts w:ascii="Times New Roman" w:eastAsia="Calibri" w:hAnsi="Times New Roman" w:cs="Times New Roman"/>
          <w:b/>
          <w:color w:val="1A1A1A"/>
          <w:lang w:eastAsia="en-US"/>
        </w:rPr>
        <w:t xml:space="preserve">«Προμήθεια Συστημάτων Η/Υ και Παρελκόμενων για τις ανάγκες του Πανεπιστημίου Πατρών για το έτος 2023 – </w:t>
      </w:r>
      <w:proofErr w:type="spellStart"/>
      <w:r w:rsidRPr="000F6103">
        <w:rPr>
          <w:rFonts w:ascii="Times New Roman" w:eastAsia="Calibri" w:hAnsi="Times New Roman" w:cs="Times New Roman"/>
          <w:b/>
          <w:color w:val="1A1A1A"/>
          <w:lang w:eastAsia="en-US"/>
        </w:rPr>
        <w:t>Ακατακύρωτα</w:t>
      </w:r>
      <w:proofErr w:type="spellEnd"/>
      <w:r w:rsidRPr="000F6103">
        <w:rPr>
          <w:rFonts w:ascii="Times New Roman" w:eastAsia="Calibri" w:hAnsi="Times New Roman" w:cs="Times New Roman"/>
          <w:b/>
          <w:color w:val="1A1A1A"/>
          <w:lang w:eastAsia="en-US"/>
        </w:rPr>
        <w:t xml:space="preserve"> </w:t>
      </w:r>
      <w:proofErr w:type="spellStart"/>
      <w:r w:rsidRPr="000F6103">
        <w:rPr>
          <w:rFonts w:ascii="Times New Roman" w:eastAsia="Calibri" w:hAnsi="Times New Roman" w:cs="Times New Roman"/>
          <w:b/>
          <w:color w:val="1A1A1A"/>
          <w:lang w:eastAsia="en-US"/>
        </w:rPr>
        <w:t>αρ</w:t>
      </w:r>
      <w:proofErr w:type="spellEnd"/>
      <w:r w:rsidRPr="000F6103">
        <w:rPr>
          <w:rFonts w:ascii="Times New Roman" w:eastAsia="Calibri" w:hAnsi="Times New Roman" w:cs="Times New Roman"/>
          <w:b/>
          <w:color w:val="1A1A1A"/>
          <w:lang w:eastAsia="en-US"/>
        </w:rPr>
        <w:t xml:space="preserve">. </w:t>
      </w:r>
      <w:proofErr w:type="spellStart"/>
      <w:r w:rsidRPr="000F6103">
        <w:rPr>
          <w:rFonts w:ascii="Times New Roman" w:eastAsia="Calibri" w:hAnsi="Times New Roman" w:cs="Times New Roman"/>
          <w:b/>
          <w:color w:val="1A1A1A"/>
          <w:lang w:eastAsia="en-US"/>
        </w:rPr>
        <w:t>Διακ</w:t>
      </w:r>
      <w:proofErr w:type="spellEnd"/>
      <w:r w:rsidRPr="000F6103">
        <w:rPr>
          <w:rFonts w:ascii="Times New Roman" w:eastAsia="Calibri" w:hAnsi="Times New Roman" w:cs="Times New Roman"/>
          <w:b/>
          <w:color w:val="1A1A1A"/>
          <w:lang w:eastAsia="en-US"/>
        </w:rPr>
        <w:t>. 20/23» (Π-102/2024)</w:t>
      </w:r>
    </w:p>
    <w:p w14:paraId="18EB7D55" w14:textId="1AFB64DA" w:rsidR="004325E2" w:rsidRDefault="004325E2" w:rsidP="004325E2">
      <w:pPr>
        <w:jc w:val="both"/>
        <w:rPr>
          <w:rFonts w:ascii="Times New Roman" w:eastAsia="Calibri" w:hAnsi="Times New Roman" w:cs="Times New Roman"/>
          <w:b/>
          <w:color w:val="1A1A1A"/>
          <w:lang w:eastAsia="en-US"/>
        </w:rPr>
      </w:pPr>
    </w:p>
    <w:p w14:paraId="3958C2B5" w14:textId="77777777" w:rsidR="004325E2" w:rsidRDefault="004325E2" w:rsidP="004325E2">
      <w:pPr>
        <w:jc w:val="both"/>
        <w:rPr>
          <w:rFonts w:ascii="Times New Roman" w:hAnsi="Times New Roman" w:cs="Times New Roman"/>
        </w:rPr>
      </w:pPr>
    </w:p>
    <w:p w14:paraId="123EDD3B" w14:textId="77777777" w:rsidR="004C05FB" w:rsidRDefault="004C05FB" w:rsidP="004B31FE">
      <w:pPr>
        <w:jc w:val="center"/>
        <w:rPr>
          <w:rFonts w:ascii="Times New Roman" w:hAnsi="Times New Roman" w:cs="Times New Roman"/>
        </w:rPr>
        <w:sectPr w:rsidR="004C05FB" w:rsidSect="00F17FD6">
          <w:headerReference w:type="default" r:id="rId8"/>
          <w:footerReference w:type="default" r:id="rId9"/>
          <w:pgSz w:w="16838" w:h="11906" w:orient="landscape" w:code="9"/>
          <w:pgMar w:top="1418" w:right="1361" w:bottom="1247" w:left="1191" w:header="709" w:footer="510" w:gutter="0"/>
          <w:cols w:space="708"/>
          <w:docGrid w:linePitch="360"/>
        </w:sectPr>
      </w:pPr>
    </w:p>
    <w:p w14:paraId="0C1B291D" w14:textId="60615D2C" w:rsidR="00507F4F" w:rsidRPr="0043215D" w:rsidRDefault="00507F4F" w:rsidP="00507F4F">
      <w:pPr>
        <w:spacing w:before="120" w:after="360" w:line="240" w:lineRule="atLeast"/>
        <w:jc w:val="center"/>
        <w:rPr>
          <w:rFonts w:ascii="Times New Roman" w:eastAsia="Times New Roman" w:hAnsi="Times New Roman"/>
          <w:b/>
          <w:u w:val="single"/>
        </w:rPr>
      </w:pPr>
      <w:r w:rsidRPr="0043215D">
        <w:rPr>
          <w:rFonts w:ascii="Times New Roman" w:eastAsia="Times New Roman" w:hAnsi="Times New Roman"/>
          <w:b/>
          <w:u w:val="single"/>
        </w:rPr>
        <w:lastRenderedPageBreak/>
        <w:t>ΠΙΝΑΚΑΣ ΜΕΛΕΤΗΣ</w:t>
      </w:r>
      <w:r w:rsidR="008C515A">
        <w:rPr>
          <w:rFonts w:ascii="Times New Roman" w:eastAsia="Times New Roman" w:hAnsi="Times New Roman"/>
          <w:b/>
          <w:u w:val="single"/>
        </w:rPr>
        <w:t xml:space="preserve"> (</w:t>
      </w:r>
      <w:proofErr w:type="spellStart"/>
      <w:r w:rsidR="008C515A">
        <w:rPr>
          <w:rFonts w:ascii="Times New Roman" w:eastAsia="Times New Roman" w:hAnsi="Times New Roman"/>
          <w:b/>
          <w:u w:val="single"/>
        </w:rPr>
        <w:t>Ακατακύρωτα</w:t>
      </w:r>
      <w:proofErr w:type="spellEnd"/>
      <w:r w:rsidR="008C515A">
        <w:rPr>
          <w:rFonts w:ascii="Times New Roman" w:eastAsia="Times New Roman" w:hAnsi="Times New Roman"/>
          <w:b/>
          <w:u w:val="single"/>
        </w:rPr>
        <w:t>)</w:t>
      </w:r>
    </w:p>
    <w:tbl>
      <w:tblPr>
        <w:tblW w:w="16302" w:type="dxa"/>
        <w:tblInd w:w="-1026" w:type="dxa"/>
        <w:tblLayout w:type="fixed"/>
        <w:tblLook w:val="04A0" w:firstRow="1" w:lastRow="0" w:firstColumn="1" w:lastColumn="0" w:noHBand="0" w:noVBand="1"/>
      </w:tblPr>
      <w:tblGrid>
        <w:gridCol w:w="595"/>
        <w:gridCol w:w="1483"/>
        <w:gridCol w:w="1353"/>
        <w:gridCol w:w="1701"/>
        <w:gridCol w:w="3827"/>
        <w:gridCol w:w="993"/>
        <w:gridCol w:w="850"/>
        <w:gridCol w:w="1134"/>
        <w:gridCol w:w="992"/>
        <w:gridCol w:w="1134"/>
        <w:gridCol w:w="1134"/>
        <w:gridCol w:w="1106"/>
      </w:tblGrid>
      <w:tr w:rsidR="00507F4F" w:rsidRPr="006121C1" w14:paraId="22C1B05E" w14:textId="77777777" w:rsidTr="001C7A24">
        <w:trPr>
          <w:cantSplit/>
          <w:trHeight w:val="2040"/>
        </w:trPr>
        <w:tc>
          <w:tcPr>
            <w:tcW w:w="595" w:type="dxa"/>
            <w:tcBorders>
              <w:top w:val="single" w:sz="4" w:space="0" w:color="auto"/>
              <w:left w:val="single" w:sz="4" w:space="0" w:color="auto"/>
              <w:bottom w:val="single" w:sz="4" w:space="0" w:color="auto"/>
              <w:right w:val="single" w:sz="4" w:space="0" w:color="auto"/>
            </w:tcBorders>
            <w:shd w:val="clear" w:color="000000" w:fill="BF8F00"/>
            <w:vAlign w:val="center"/>
            <w:hideMark/>
          </w:tcPr>
          <w:p w14:paraId="1E092CFB"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Α/Α</w:t>
            </w:r>
          </w:p>
        </w:tc>
        <w:tc>
          <w:tcPr>
            <w:tcW w:w="1483" w:type="dxa"/>
            <w:tcBorders>
              <w:top w:val="single" w:sz="4" w:space="0" w:color="auto"/>
              <w:left w:val="nil"/>
              <w:bottom w:val="single" w:sz="4" w:space="0" w:color="auto"/>
              <w:right w:val="single" w:sz="4" w:space="0" w:color="auto"/>
            </w:tcBorders>
            <w:shd w:val="clear" w:color="000000" w:fill="BF8F00"/>
            <w:vAlign w:val="center"/>
            <w:hideMark/>
          </w:tcPr>
          <w:p w14:paraId="610F4D2F" w14:textId="77777777" w:rsidR="00507F4F" w:rsidRPr="006121C1" w:rsidRDefault="00507F4F" w:rsidP="00862958">
            <w:pPr>
              <w:spacing w:after="0" w:line="240" w:lineRule="atLeast"/>
              <w:rPr>
                <w:rFonts w:ascii="Times New Roman" w:eastAsia="Times New Roman" w:hAnsi="Times New Roman"/>
                <w:b/>
                <w:bCs/>
                <w:sz w:val="20"/>
                <w:szCs w:val="20"/>
              </w:rPr>
            </w:pPr>
            <w:r w:rsidRPr="006121C1">
              <w:rPr>
                <w:rFonts w:ascii="Times New Roman" w:eastAsia="Times New Roman" w:hAnsi="Times New Roman"/>
                <w:b/>
                <w:bCs/>
                <w:sz w:val="20"/>
                <w:szCs w:val="20"/>
              </w:rPr>
              <w:t>Ομάδα</w:t>
            </w:r>
          </w:p>
        </w:tc>
        <w:tc>
          <w:tcPr>
            <w:tcW w:w="1353" w:type="dxa"/>
            <w:tcBorders>
              <w:top w:val="single" w:sz="4" w:space="0" w:color="auto"/>
              <w:left w:val="nil"/>
              <w:bottom w:val="single" w:sz="4" w:space="0" w:color="auto"/>
              <w:right w:val="single" w:sz="4" w:space="0" w:color="auto"/>
            </w:tcBorders>
            <w:shd w:val="clear" w:color="000000" w:fill="BF8F00"/>
            <w:vAlign w:val="center"/>
            <w:hideMark/>
          </w:tcPr>
          <w:p w14:paraId="2310E02A" w14:textId="77777777" w:rsidR="00507F4F" w:rsidRPr="006121C1" w:rsidRDefault="00507F4F" w:rsidP="00862958">
            <w:pPr>
              <w:spacing w:after="0" w:line="240" w:lineRule="atLeast"/>
              <w:jc w:val="center"/>
              <w:rPr>
                <w:rFonts w:ascii="Times New Roman" w:eastAsia="Times New Roman" w:hAnsi="Times New Roman"/>
                <w:b/>
                <w:bCs/>
                <w:sz w:val="20"/>
                <w:szCs w:val="20"/>
                <w:lang w:val="en-US"/>
              </w:rPr>
            </w:pPr>
            <w:r w:rsidRPr="006121C1">
              <w:rPr>
                <w:rFonts w:ascii="Times New Roman" w:eastAsia="Times New Roman" w:hAnsi="Times New Roman"/>
                <w:b/>
                <w:bCs/>
                <w:sz w:val="20"/>
                <w:szCs w:val="20"/>
              </w:rPr>
              <w:t xml:space="preserve">Κωδικός </w:t>
            </w:r>
            <w:r w:rsidRPr="006121C1">
              <w:rPr>
                <w:rFonts w:ascii="Times New Roman" w:eastAsia="Times New Roman" w:hAnsi="Times New Roman"/>
                <w:b/>
                <w:bCs/>
                <w:sz w:val="20"/>
                <w:szCs w:val="20"/>
                <w:lang w:val="en-US"/>
              </w:rPr>
              <w:t>SIS</w:t>
            </w:r>
          </w:p>
        </w:tc>
        <w:tc>
          <w:tcPr>
            <w:tcW w:w="1701" w:type="dxa"/>
            <w:tcBorders>
              <w:top w:val="single" w:sz="4" w:space="0" w:color="auto"/>
              <w:left w:val="nil"/>
              <w:bottom w:val="single" w:sz="4" w:space="0" w:color="auto"/>
              <w:right w:val="single" w:sz="4" w:space="0" w:color="auto"/>
            </w:tcBorders>
            <w:shd w:val="clear" w:color="000000" w:fill="BF8F00"/>
            <w:vAlign w:val="center"/>
            <w:hideMark/>
          </w:tcPr>
          <w:p w14:paraId="597467CC" w14:textId="77777777" w:rsidR="00507F4F" w:rsidRPr="006121C1" w:rsidRDefault="00507F4F" w:rsidP="00862958">
            <w:pPr>
              <w:spacing w:after="0" w:line="240" w:lineRule="atLeast"/>
              <w:rPr>
                <w:rFonts w:ascii="Times New Roman" w:eastAsia="Times New Roman" w:hAnsi="Times New Roman"/>
                <w:b/>
                <w:bCs/>
                <w:sz w:val="20"/>
                <w:szCs w:val="20"/>
              </w:rPr>
            </w:pPr>
            <w:r w:rsidRPr="006121C1">
              <w:rPr>
                <w:rFonts w:ascii="Times New Roman" w:eastAsia="Times New Roman" w:hAnsi="Times New Roman"/>
                <w:b/>
                <w:bCs/>
                <w:sz w:val="20"/>
                <w:szCs w:val="20"/>
              </w:rPr>
              <w:t>Ονομασία</w:t>
            </w:r>
          </w:p>
        </w:tc>
        <w:tc>
          <w:tcPr>
            <w:tcW w:w="3827" w:type="dxa"/>
            <w:tcBorders>
              <w:top w:val="single" w:sz="4" w:space="0" w:color="auto"/>
              <w:left w:val="nil"/>
              <w:bottom w:val="single" w:sz="4" w:space="0" w:color="auto"/>
              <w:right w:val="single" w:sz="4" w:space="0" w:color="auto"/>
            </w:tcBorders>
            <w:shd w:val="clear" w:color="000000" w:fill="BF8F00"/>
            <w:vAlign w:val="center"/>
            <w:hideMark/>
          </w:tcPr>
          <w:p w14:paraId="61BEF452" w14:textId="77777777" w:rsidR="00507F4F" w:rsidRPr="006121C1" w:rsidRDefault="00507F4F" w:rsidP="00862958">
            <w:pPr>
              <w:spacing w:after="0" w:line="240" w:lineRule="atLeast"/>
              <w:jc w:val="both"/>
              <w:rPr>
                <w:rFonts w:ascii="Times New Roman" w:eastAsia="Times New Roman" w:hAnsi="Times New Roman"/>
                <w:b/>
                <w:bCs/>
                <w:sz w:val="20"/>
                <w:szCs w:val="20"/>
              </w:rPr>
            </w:pPr>
            <w:r w:rsidRPr="006121C1">
              <w:rPr>
                <w:rFonts w:ascii="Times New Roman" w:eastAsia="Times New Roman" w:hAnsi="Times New Roman"/>
                <w:b/>
                <w:bCs/>
                <w:sz w:val="20"/>
                <w:szCs w:val="20"/>
              </w:rPr>
              <w:t>Περιγραφή</w:t>
            </w:r>
          </w:p>
        </w:tc>
        <w:tc>
          <w:tcPr>
            <w:tcW w:w="993" w:type="dxa"/>
            <w:tcBorders>
              <w:top w:val="single" w:sz="4" w:space="0" w:color="auto"/>
              <w:left w:val="nil"/>
              <w:bottom w:val="single" w:sz="4" w:space="0" w:color="auto"/>
              <w:right w:val="single" w:sz="4" w:space="0" w:color="auto"/>
            </w:tcBorders>
            <w:shd w:val="clear" w:color="000000" w:fill="BF8F00"/>
            <w:vAlign w:val="center"/>
            <w:hideMark/>
          </w:tcPr>
          <w:p w14:paraId="75AFC740"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Εγγύηση</w:t>
            </w:r>
          </w:p>
        </w:tc>
        <w:tc>
          <w:tcPr>
            <w:tcW w:w="850" w:type="dxa"/>
            <w:tcBorders>
              <w:top w:val="single" w:sz="4" w:space="0" w:color="auto"/>
              <w:left w:val="nil"/>
              <w:bottom w:val="single" w:sz="4" w:space="0" w:color="auto"/>
              <w:right w:val="single" w:sz="4" w:space="0" w:color="auto"/>
            </w:tcBorders>
            <w:shd w:val="clear" w:color="000000" w:fill="BF8F00"/>
            <w:textDirection w:val="btLr"/>
            <w:vAlign w:val="center"/>
            <w:hideMark/>
          </w:tcPr>
          <w:p w14:paraId="737BDDCE" w14:textId="77777777" w:rsidR="00507F4F" w:rsidRPr="006121C1" w:rsidRDefault="00507F4F" w:rsidP="00862958">
            <w:pPr>
              <w:spacing w:after="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Ποσότητα/ συσκευασία</w:t>
            </w:r>
          </w:p>
        </w:tc>
        <w:tc>
          <w:tcPr>
            <w:tcW w:w="1134" w:type="dxa"/>
            <w:tcBorders>
              <w:top w:val="single" w:sz="4" w:space="0" w:color="auto"/>
              <w:left w:val="nil"/>
              <w:bottom w:val="single" w:sz="4" w:space="0" w:color="auto"/>
              <w:right w:val="single" w:sz="4" w:space="0" w:color="auto"/>
            </w:tcBorders>
            <w:shd w:val="clear" w:color="000000" w:fill="BF8F00"/>
            <w:vAlign w:val="center"/>
            <w:hideMark/>
          </w:tcPr>
          <w:p w14:paraId="71F915E7"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Μονάδα μέτρησης</w:t>
            </w:r>
          </w:p>
        </w:tc>
        <w:tc>
          <w:tcPr>
            <w:tcW w:w="992" w:type="dxa"/>
            <w:tcBorders>
              <w:top w:val="single" w:sz="4" w:space="0" w:color="auto"/>
              <w:left w:val="nil"/>
              <w:bottom w:val="single" w:sz="4" w:space="0" w:color="auto"/>
              <w:right w:val="single" w:sz="4" w:space="0" w:color="auto"/>
            </w:tcBorders>
            <w:shd w:val="clear" w:color="000000" w:fill="BF8F00"/>
            <w:textDirection w:val="btLr"/>
            <w:vAlign w:val="center"/>
            <w:hideMark/>
          </w:tcPr>
          <w:p w14:paraId="7BCA38AC" w14:textId="77777777" w:rsidR="00507F4F" w:rsidRPr="006121C1" w:rsidRDefault="00507F4F" w:rsidP="00862958">
            <w:pPr>
              <w:spacing w:after="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Προϋπολογισθείσα Τιμή Μονάδας χωρίς ΦΠΑ</w:t>
            </w:r>
          </w:p>
        </w:tc>
        <w:tc>
          <w:tcPr>
            <w:tcW w:w="1134" w:type="dxa"/>
            <w:tcBorders>
              <w:top w:val="single" w:sz="4" w:space="0" w:color="auto"/>
              <w:left w:val="nil"/>
              <w:bottom w:val="single" w:sz="4" w:space="0" w:color="auto"/>
              <w:right w:val="single" w:sz="4" w:space="0" w:color="auto"/>
            </w:tcBorders>
            <w:shd w:val="clear" w:color="000000" w:fill="BF8F00"/>
            <w:vAlign w:val="center"/>
            <w:hideMark/>
          </w:tcPr>
          <w:p w14:paraId="17ED2522"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Ποσότητα</w:t>
            </w:r>
          </w:p>
        </w:tc>
        <w:tc>
          <w:tcPr>
            <w:tcW w:w="1134" w:type="dxa"/>
            <w:tcBorders>
              <w:top w:val="single" w:sz="4" w:space="0" w:color="auto"/>
              <w:left w:val="nil"/>
              <w:bottom w:val="single" w:sz="4" w:space="0" w:color="auto"/>
              <w:right w:val="single" w:sz="4" w:space="0" w:color="auto"/>
            </w:tcBorders>
            <w:shd w:val="clear" w:color="000000" w:fill="BF8F00"/>
            <w:textDirection w:val="btLr"/>
            <w:vAlign w:val="center"/>
            <w:hideMark/>
          </w:tcPr>
          <w:p w14:paraId="7FB64C8F" w14:textId="02BFF3C4" w:rsidR="00507F4F" w:rsidRPr="006121C1" w:rsidRDefault="00CE7BBE" w:rsidP="00862958">
            <w:pPr>
              <w:spacing w:after="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ΠΡΟΣΦΕΡΟΜΕΝΗ</w:t>
            </w:r>
            <w:r w:rsidR="00507F4F">
              <w:rPr>
                <w:rFonts w:ascii="Times New Roman" w:eastAsia="Times New Roman" w:hAnsi="Times New Roman"/>
                <w:b/>
                <w:bCs/>
                <w:sz w:val="20"/>
                <w:szCs w:val="20"/>
              </w:rPr>
              <w:t xml:space="preserve"> τιμή </w:t>
            </w:r>
            <w:r w:rsidR="00507F4F" w:rsidRPr="006121C1">
              <w:rPr>
                <w:rFonts w:ascii="Times New Roman" w:eastAsia="Times New Roman" w:hAnsi="Times New Roman"/>
                <w:b/>
                <w:bCs/>
                <w:sz w:val="20"/>
                <w:szCs w:val="20"/>
              </w:rPr>
              <w:t>χωρίς ΦΠΑ</w:t>
            </w:r>
            <w:r>
              <w:rPr>
                <w:rFonts w:ascii="Times New Roman" w:eastAsia="Times New Roman" w:hAnsi="Times New Roman"/>
                <w:b/>
                <w:bCs/>
                <w:sz w:val="20"/>
                <w:szCs w:val="20"/>
              </w:rPr>
              <w:t>/τεμάχιο</w:t>
            </w:r>
          </w:p>
        </w:tc>
        <w:tc>
          <w:tcPr>
            <w:tcW w:w="1106" w:type="dxa"/>
            <w:tcBorders>
              <w:top w:val="single" w:sz="4" w:space="0" w:color="auto"/>
              <w:left w:val="nil"/>
              <w:bottom w:val="single" w:sz="4" w:space="0" w:color="auto"/>
              <w:right w:val="single" w:sz="4" w:space="0" w:color="auto"/>
            </w:tcBorders>
            <w:shd w:val="clear" w:color="000000" w:fill="BF8F00"/>
            <w:textDirection w:val="btLr"/>
            <w:vAlign w:val="center"/>
            <w:hideMark/>
          </w:tcPr>
          <w:p w14:paraId="0FA40788" w14:textId="7B4E9824" w:rsidR="00507F4F" w:rsidRPr="006121C1" w:rsidRDefault="00507F4F" w:rsidP="00CE7BBE">
            <w:pPr>
              <w:spacing w:after="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 xml:space="preserve">Συνολική </w:t>
            </w:r>
            <w:r w:rsidR="00CE7BBE">
              <w:rPr>
                <w:rFonts w:ascii="Times New Roman" w:eastAsia="Times New Roman" w:hAnsi="Times New Roman"/>
                <w:b/>
                <w:bCs/>
                <w:sz w:val="20"/>
                <w:szCs w:val="20"/>
              </w:rPr>
              <w:t>ΠΡΟΣΦΕΡΟΜΕΝΗ τιμή χωρίς ΦΠΑ</w:t>
            </w:r>
          </w:p>
        </w:tc>
      </w:tr>
      <w:tr w:rsidR="00507F4F" w:rsidRPr="006121C1" w14:paraId="0B05EF45" w14:textId="77777777" w:rsidTr="00862958">
        <w:trPr>
          <w:trHeight w:val="300"/>
        </w:trPr>
        <w:tc>
          <w:tcPr>
            <w:tcW w:w="16302" w:type="dxa"/>
            <w:gridSpan w:val="12"/>
            <w:tcBorders>
              <w:top w:val="nil"/>
              <w:left w:val="single" w:sz="4" w:space="0" w:color="auto"/>
              <w:bottom w:val="single" w:sz="4" w:space="0" w:color="auto"/>
              <w:right w:val="single" w:sz="4" w:space="0" w:color="000000"/>
            </w:tcBorders>
            <w:shd w:val="clear" w:color="000000" w:fill="BF8F00"/>
            <w:vAlign w:val="center"/>
            <w:hideMark/>
          </w:tcPr>
          <w:p w14:paraId="7B97D652"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ΟΜΑΔΑ 7 (03.2): Φορητοί Υπολογιστές Ειδικών Προδιαγραφών Β</w:t>
            </w:r>
          </w:p>
        </w:tc>
      </w:tr>
      <w:tr w:rsidR="00507F4F" w:rsidRPr="006121C1" w14:paraId="77CB5FB6" w14:textId="77777777" w:rsidTr="00CE7BBE">
        <w:trPr>
          <w:trHeight w:val="1200"/>
        </w:trPr>
        <w:tc>
          <w:tcPr>
            <w:tcW w:w="595" w:type="dxa"/>
            <w:tcBorders>
              <w:top w:val="nil"/>
              <w:left w:val="single" w:sz="4" w:space="0" w:color="auto"/>
              <w:bottom w:val="single" w:sz="4" w:space="0" w:color="auto"/>
              <w:right w:val="single" w:sz="4" w:space="0" w:color="auto"/>
            </w:tcBorders>
            <w:shd w:val="clear" w:color="000000" w:fill="FFE699"/>
            <w:vAlign w:val="center"/>
            <w:hideMark/>
          </w:tcPr>
          <w:p w14:paraId="7DB8D7B2"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1</w:t>
            </w:r>
          </w:p>
        </w:tc>
        <w:tc>
          <w:tcPr>
            <w:tcW w:w="1483" w:type="dxa"/>
            <w:tcBorders>
              <w:top w:val="nil"/>
              <w:left w:val="nil"/>
              <w:bottom w:val="single" w:sz="4" w:space="0" w:color="auto"/>
              <w:right w:val="single" w:sz="4" w:space="0" w:color="auto"/>
            </w:tcBorders>
            <w:shd w:val="clear" w:color="000000" w:fill="FFE699"/>
            <w:vAlign w:val="center"/>
            <w:hideMark/>
          </w:tcPr>
          <w:p w14:paraId="3737B942" w14:textId="77777777" w:rsidR="00507F4F" w:rsidRPr="006121C1" w:rsidRDefault="00507F4F" w:rsidP="00862958">
            <w:pPr>
              <w:spacing w:after="0" w:line="240" w:lineRule="atLeast"/>
              <w:rPr>
                <w:rFonts w:ascii="Times New Roman" w:eastAsia="Times New Roman" w:hAnsi="Times New Roman"/>
                <w:sz w:val="20"/>
                <w:szCs w:val="20"/>
              </w:rPr>
            </w:pPr>
            <w:r w:rsidRPr="006121C1">
              <w:rPr>
                <w:rFonts w:ascii="Times New Roman" w:eastAsia="Times New Roman" w:hAnsi="Times New Roman"/>
                <w:sz w:val="20"/>
                <w:szCs w:val="20"/>
              </w:rPr>
              <w:t>03.2: Φορητοί Υπολογιστές Ειδικών Προδιαγραφών Β</w:t>
            </w:r>
          </w:p>
        </w:tc>
        <w:tc>
          <w:tcPr>
            <w:tcW w:w="1353" w:type="dxa"/>
            <w:tcBorders>
              <w:top w:val="nil"/>
              <w:left w:val="nil"/>
              <w:bottom w:val="single" w:sz="4" w:space="0" w:color="auto"/>
              <w:right w:val="single" w:sz="4" w:space="0" w:color="auto"/>
            </w:tcBorders>
            <w:shd w:val="clear" w:color="000000" w:fill="FFE699"/>
            <w:vAlign w:val="center"/>
            <w:hideMark/>
          </w:tcPr>
          <w:p w14:paraId="6FCADA89"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PC-LAP-016</w:t>
            </w:r>
          </w:p>
        </w:tc>
        <w:tc>
          <w:tcPr>
            <w:tcW w:w="1701" w:type="dxa"/>
            <w:tcBorders>
              <w:top w:val="nil"/>
              <w:left w:val="nil"/>
              <w:bottom w:val="single" w:sz="4" w:space="0" w:color="auto"/>
              <w:right w:val="single" w:sz="4" w:space="0" w:color="auto"/>
            </w:tcBorders>
            <w:shd w:val="clear" w:color="000000" w:fill="FFE699"/>
            <w:vAlign w:val="center"/>
            <w:hideMark/>
          </w:tcPr>
          <w:p w14:paraId="542EB780" w14:textId="77777777" w:rsidR="00507F4F" w:rsidRPr="006121C1" w:rsidRDefault="00507F4F" w:rsidP="00862958">
            <w:pPr>
              <w:spacing w:after="0" w:line="240" w:lineRule="atLeast"/>
              <w:rPr>
                <w:rFonts w:ascii="Times New Roman" w:eastAsia="Times New Roman" w:hAnsi="Times New Roman"/>
                <w:sz w:val="20"/>
                <w:szCs w:val="20"/>
              </w:rPr>
            </w:pPr>
            <w:proofErr w:type="spellStart"/>
            <w:r w:rsidRPr="006121C1">
              <w:rPr>
                <w:rFonts w:ascii="Times New Roman" w:eastAsia="Times New Roman" w:hAnsi="Times New Roman"/>
                <w:sz w:val="20"/>
                <w:szCs w:val="20"/>
              </w:rPr>
              <w:t>ΧΧ:Φορητός</w:t>
            </w:r>
            <w:proofErr w:type="spellEnd"/>
            <w:r w:rsidRPr="006121C1">
              <w:rPr>
                <w:rFonts w:ascii="Times New Roman" w:eastAsia="Times New Roman" w:hAnsi="Times New Roman"/>
                <w:sz w:val="20"/>
                <w:szCs w:val="20"/>
              </w:rPr>
              <w:t xml:space="preserve"> Υπολογιστής 14'' αφής (360 μοίρες) με ψηφιακή πένα</w:t>
            </w:r>
          </w:p>
        </w:tc>
        <w:tc>
          <w:tcPr>
            <w:tcW w:w="3827" w:type="dxa"/>
            <w:tcBorders>
              <w:top w:val="nil"/>
              <w:left w:val="nil"/>
              <w:bottom w:val="single" w:sz="4" w:space="0" w:color="auto"/>
              <w:right w:val="single" w:sz="4" w:space="0" w:color="auto"/>
            </w:tcBorders>
            <w:shd w:val="clear" w:color="000000" w:fill="FFE699"/>
            <w:vAlign w:val="center"/>
            <w:hideMark/>
          </w:tcPr>
          <w:p w14:paraId="1F427B8C" w14:textId="77777777" w:rsidR="00507F4F" w:rsidRPr="006121C1" w:rsidRDefault="00507F4F" w:rsidP="00862958">
            <w:pPr>
              <w:spacing w:after="0" w:line="240" w:lineRule="atLeast"/>
              <w:jc w:val="both"/>
              <w:rPr>
                <w:rFonts w:ascii="Times New Roman" w:eastAsia="Times New Roman" w:hAnsi="Times New Roman"/>
                <w:sz w:val="20"/>
                <w:szCs w:val="20"/>
              </w:rPr>
            </w:pPr>
            <w:r w:rsidRPr="006121C1">
              <w:rPr>
                <w:rFonts w:ascii="Times New Roman" w:eastAsia="Times New Roman" w:hAnsi="Times New Roman"/>
                <w:sz w:val="20"/>
                <w:szCs w:val="20"/>
              </w:rPr>
              <w:t xml:space="preserve">Οθόνη Περιστρεφόμενη (360°) 14" WUXGA 1920x1200 IPS </w:t>
            </w:r>
            <w:proofErr w:type="spellStart"/>
            <w:r w:rsidRPr="006121C1">
              <w:rPr>
                <w:rFonts w:ascii="Times New Roman" w:eastAsia="Times New Roman" w:hAnsi="Times New Roman"/>
                <w:sz w:val="20"/>
                <w:szCs w:val="20"/>
              </w:rPr>
              <w:t>Touch</w:t>
            </w:r>
            <w:proofErr w:type="spellEnd"/>
          </w:p>
          <w:p w14:paraId="548A7FBA"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Ryzen 3 5300U-2.6GHz/Zen 2</w:t>
            </w:r>
          </w:p>
          <w:p w14:paraId="6052E28D"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rPr>
              <w:t>Μνήμη</w:t>
            </w:r>
            <w:r w:rsidRPr="006121C1">
              <w:rPr>
                <w:rFonts w:ascii="Times New Roman" w:eastAsia="Times New Roman" w:hAnsi="Times New Roman"/>
                <w:sz w:val="20"/>
                <w:szCs w:val="20"/>
                <w:lang w:val="en-US"/>
              </w:rPr>
              <w:t xml:space="preserve"> RAM 8GB Soldered LPDDR4x-4266</w:t>
            </w:r>
          </w:p>
          <w:p w14:paraId="66CA2F36"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 xml:space="preserve">256GB SSD M.2 2242 </w:t>
            </w:r>
            <w:proofErr w:type="spellStart"/>
            <w:r w:rsidRPr="006121C1">
              <w:rPr>
                <w:rFonts w:ascii="Times New Roman" w:eastAsia="Times New Roman" w:hAnsi="Times New Roman"/>
                <w:sz w:val="20"/>
                <w:szCs w:val="20"/>
                <w:lang w:val="en-US"/>
              </w:rPr>
              <w:t>PCIe</w:t>
            </w:r>
            <w:proofErr w:type="spellEnd"/>
            <w:r w:rsidRPr="006121C1">
              <w:rPr>
                <w:rFonts w:ascii="Times New Roman" w:eastAsia="Times New Roman" w:hAnsi="Times New Roman"/>
                <w:sz w:val="20"/>
                <w:szCs w:val="20"/>
                <w:lang w:val="en-US"/>
              </w:rPr>
              <w:t xml:space="preserve">® 4.0x4 </w:t>
            </w:r>
            <w:proofErr w:type="spellStart"/>
            <w:r w:rsidRPr="006121C1">
              <w:rPr>
                <w:rFonts w:ascii="Times New Roman" w:eastAsia="Times New Roman" w:hAnsi="Times New Roman"/>
                <w:sz w:val="20"/>
                <w:szCs w:val="20"/>
                <w:lang w:val="en-US"/>
              </w:rPr>
              <w:t>NVMe</w:t>
            </w:r>
            <w:proofErr w:type="spellEnd"/>
          </w:p>
          <w:p w14:paraId="75820B59"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 xml:space="preserve">Digital Pen, </w:t>
            </w:r>
            <w:r w:rsidRPr="006121C1">
              <w:rPr>
                <w:rFonts w:ascii="Times New Roman" w:eastAsia="Times New Roman" w:hAnsi="Times New Roman"/>
                <w:sz w:val="20"/>
                <w:szCs w:val="20"/>
              </w:rPr>
              <w:t>Φωτιζόμενο</w:t>
            </w:r>
            <w:r w:rsidRPr="006121C1">
              <w:rPr>
                <w:rFonts w:ascii="Times New Roman" w:eastAsia="Times New Roman" w:hAnsi="Times New Roman"/>
                <w:sz w:val="20"/>
                <w:szCs w:val="20"/>
                <w:lang w:val="en-US"/>
              </w:rPr>
              <w:t xml:space="preserve"> </w:t>
            </w:r>
            <w:r w:rsidRPr="006121C1">
              <w:rPr>
                <w:rFonts w:ascii="Times New Roman" w:eastAsia="Times New Roman" w:hAnsi="Times New Roman"/>
                <w:sz w:val="20"/>
                <w:szCs w:val="20"/>
              </w:rPr>
              <w:t>πληκτρολόγιο</w:t>
            </w:r>
          </w:p>
        </w:tc>
        <w:tc>
          <w:tcPr>
            <w:tcW w:w="993" w:type="dxa"/>
            <w:tcBorders>
              <w:top w:val="nil"/>
              <w:left w:val="nil"/>
              <w:bottom w:val="single" w:sz="4" w:space="0" w:color="auto"/>
              <w:right w:val="single" w:sz="4" w:space="0" w:color="auto"/>
            </w:tcBorders>
            <w:shd w:val="clear" w:color="000000" w:fill="FFE699"/>
            <w:vAlign w:val="center"/>
            <w:hideMark/>
          </w:tcPr>
          <w:p w14:paraId="18FA4248"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≥2</w:t>
            </w:r>
          </w:p>
        </w:tc>
        <w:tc>
          <w:tcPr>
            <w:tcW w:w="850" w:type="dxa"/>
            <w:tcBorders>
              <w:top w:val="nil"/>
              <w:left w:val="nil"/>
              <w:bottom w:val="single" w:sz="4" w:space="0" w:color="auto"/>
              <w:right w:val="single" w:sz="4" w:space="0" w:color="auto"/>
            </w:tcBorders>
            <w:shd w:val="clear" w:color="000000" w:fill="FFE699"/>
            <w:vAlign w:val="center"/>
            <w:hideMark/>
          </w:tcPr>
          <w:p w14:paraId="53CD7BD4"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FFE699"/>
            <w:vAlign w:val="center"/>
            <w:hideMark/>
          </w:tcPr>
          <w:p w14:paraId="0D144C49"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FFE699"/>
            <w:vAlign w:val="center"/>
            <w:hideMark/>
          </w:tcPr>
          <w:p w14:paraId="5EBF3EF2" w14:textId="77777777" w:rsidR="00507F4F" w:rsidRPr="006121C1" w:rsidRDefault="00507F4F" w:rsidP="00862958">
            <w:pPr>
              <w:spacing w:after="0" w:line="240" w:lineRule="atLeast"/>
              <w:jc w:val="center"/>
              <w:rPr>
                <w:rFonts w:ascii="Times New Roman" w:eastAsia="Times New Roman" w:hAnsi="Times New Roman"/>
                <w:sz w:val="20"/>
                <w:szCs w:val="20"/>
                <w:lang w:val="en-US"/>
              </w:rPr>
            </w:pPr>
            <w:r w:rsidRPr="006121C1">
              <w:rPr>
                <w:rFonts w:ascii="Times New Roman" w:eastAsia="Times New Roman" w:hAnsi="Times New Roman"/>
                <w:sz w:val="20"/>
                <w:szCs w:val="20"/>
              </w:rPr>
              <w:t>564,51</w:t>
            </w:r>
            <w:r w:rsidRPr="006121C1">
              <w:rPr>
                <w:rFonts w:ascii="Times New Roman" w:eastAsia="Times New Roman" w:hAnsi="Times New Roman"/>
                <w:sz w:val="20"/>
                <w:szCs w:val="20"/>
                <w:lang w:val="en-US"/>
              </w:rPr>
              <w:t>€</w:t>
            </w:r>
          </w:p>
        </w:tc>
        <w:tc>
          <w:tcPr>
            <w:tcW w:w="1134" w:type="dxa"/>
            <w:tcBorders>
              <w:top w:val="nil"/>
              <w:left w:val="nil"/>
              <w:bottom w:val="single" w:sz="4" w:space="0" w:color="auto"/>
              <w:right w:val="single" w:sz="4" w:space="0" w:color="auto"/>
            </w:tcBorders>
            <w:shd w:val="clear" w:color="000000" w:fill="FFE699"/>
            <w:vAlign w:val="center"/>
            <w:hideMark/>
          </w:tcPr>
          <w:p w14:paraId="69DEAD1E"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FFE699"/>
            <w:vAlign w:val="center"/>
          </w:tcPr>
          <w:p w14:paraId="1EA4449F" w14:textId="0BD6AF36" w:rsidR="00507F4F" w:rsidRPr="006121C1" w:rsidRDefault="00507F4F" w:rsidP="00862958">
            <w:pPr>
              <w:spacing w:after="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FFE699"/>
            <w:vAlign w:val="center"/>
          </w:tcPr>
          <w:p w14:paraId="1EE950BF" w14:textId="67ED0B48" w:rsidR="00507F4F" w:rsidRPr="006121C1" w:rsidRDefault="00507F4F" w:rsidP="00862958">
            <w:pPr>
              <w:spacing w:after="0" w:line="240" w:lineRule="atLeast"/>
              <w:jc w:val="center"/>
              <w:rPr>
                <w:rFonts w:ascii="Times New Roman" w:eastAsia="Times New Roman" w:hAnsi="Times New Roman"/>
                <w:sz w:val="20"/>
                <w:szCs w:val="20"/>
              </w:rPr>
            </w:pPr>
          </w:p>
        </w:tc>
      </w:tr>
      <w:tr w:rsidR="00507F4F" w:rsidRPr="006121C1" w14:paraId="47522B39" w14:textId="77777777" w:rsidTr="00CE7BBE">
        <w:trPr>
          <w:trHeight w:val="1440"/>
        </w:trPr>
        <w:tc>
          <w:tcPr>
            <w:tcW w:w="595" w:type="dxa"/>
            <w:tcBorders>
              <w:top w:val="nil"/>
              <w:left w:val="single" w:sz="4" w:space="0" w:color="auto"/>
              <w:bottom w:val="single" w:sz="4" w:space="0" w:color="auto"/>
              <w:right w:val="single" w:sz="4" w:space="0" w:color="auto"/>
            </w:tcBorders>
            <w:shd w:val="clear" w:color="000000" w:fill="FFE699"/>
            <w:vAlign w:val="center"/>
            <w:hideMark/>
          </w:tcPr>
          <w:p w14:paraId="5023CF63"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2</w:t>
            </w:r>
          </w:p>
        </w:tc>
        <w:tc>
          <w:tcPr>
            <w:tcW w:w="1483" w:type="dxa"/>
            <w:tcBorders>
              <w:top w:val="nil"/>
              <w:left w:val="nil"/>
              <w:bottom w:val="single" w:sz="4" w:space="0" w:color="auto"/>
              <w:right w:val="single" w:sz="4" w:space="0" w:color="auto"/>
            </w:tcBorders>
            <w:shd w:val="clear" w:color="000000" w:fill="FFE699"/>
            <w:vAlign w:val="center"/>
            <w:hideMark/>
          </w:tcPr>
          <w:p w14:paraId="08D7F5FD" w14:textId="77777777" w:rsidR="00507F4F" w:rsidRPr="006121C1" w:rsidRDefault="00507F4F" w:rsidP="00862958">
            <w:pPr>
              <w:spacing w:after="0" w:line="240" w:lineRule="atLeast"/>
              <w:rPr>
                <w:rFonts w:ascii="Times New Roman" w:eastAsia="Times New Roman" w:hAnsi="Times New Roman"/>
                <w:sz w:val="20"/>
                <w:szCs w:val="20"/>
              </w:rPr>
            </w:pPr>
            <w:r w:rsidRPr="006121C1">
              <w:rPr>
                <w:rFonts w:ascii="Times New Roman" w:eastAsia="Times New Roman" w:hAnsi="Times New Roman"/>
                <w:sz w:val="20"/>
                <w:szCs w:val="20"/>
              </w:rPr>
              <w:t>03.2:</w:t>
            </w:r>
            <w:r>
              <w:rPr>
                <w:rFonts w:ascii="Times New Roman" w:eastAsia="Times New Roman" w:hAnsi="Times New Roman"/>
                <w:sz w:val="20"/>
                <w:szCs w:val="20"/>
              </w:rPr>
              <w:t xml:space="preserve"> </w:t>
            </w:r>
            <w:r w:rsidRPr="006121C1">
              <w:rPr>
                <w:rFonts w:ascii="Times New Roman" w:eastAsia="Times New Roman" w:hAnsi="Times New Roman"/>
                <w:sz w:val="20"/>
                <w:szCs w:val="20"/>
              </w:rPr>
              <w:t>Φορητοί Υπολογιστές Ειδικών Προδιαγραφών Β</w:t>
            </w:r>
          </w:p>
        </w:tc>
        <w:tc>
          <w:tcPr>
            <w:tcW w:w="1353" w:type="dxa"/>
            <w:tcBorders>
              <w:top w:val="nil"/>
              <w:left w:val="nil"/>
              <w:bottom w:val="single" w:sz="4" w:space="0" w:color="auto"/>
              <w:right w:val="single" w:sz="4" w:space="0" w:color="auto"/>
            </w:tcBorders>
            <w:shd w:val="clear" w:color="000000" w:fill="FFE699"/>
            <w:vAlign w:val="center"/>
            <w:hideMark/>
          </w:tcPr>
          <w:p w14:paraId="6004A966"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PC-LAP-017</w:t>
            </w:r>
          </w:p>
        </w:tc>
        <w:tc>
          <w:tcPr>
            <w:tcW w:w="1701" w:type="dxa"/>
            <w:tcBorders>
              <w:top w:val="nil"/>
              <w:left w:val="nil"/>
              <w:bottom w:val="single" w:sz="4" w:space="0" w:color="auto"/>
              <w:right w:val="single" w:sz="4" w:space="0" w:color="auto"/>
            </w:tcBorders>
            <w:shd w:val="clear" w:color="000000" w:fill="FFE699"/>
            <w:vAlign w:val="center"/>
            <w:hideMark/>
          </w:tcPr>
          <w:p w14:paraId="2DE39AA1" w14:textId="77777777" w:rsidR="00507F4F" w:rsidRPr="006121C1" w:rsidRDefault="00507F4F" w:rsidP="00862958">
            <w:pPr>
              <w:spacing w:after="0" w:line="240" w:lineRule="atLeast"/>
              <w:rPr>
                <w:rFonts w:ascii="Times New Roman" w:eastAsia="Times New Roman" w:hAnsi="Times New Roman"/>
                <w:sz w:val="20"/>
                <w:szCs w:val="20"/>
              </w:rPr>
            </w:pPr>
            <w:proofErr w:type="spellStart"/>
            <w:r w:rsidRPr="006121C1">
              <w:rPr>
                <w:rFonts w:ascii="Times New Roman" w:eastAsia="Times New Roman" w:hAnsi="Times New Roman"/>
                <w:sz w:val="20"/>
                <w:szCs w:val="20"/>
              </w:rPr>
              <w:t>ΧΧ:Φορητός</w:t>
            </w:r>
            <w:proofErr w:type="spellEnd"/>
            <w:r w:rsidRPr="006121C1">
              <w:rPr>
                <w:rFonts w:ascii="Times New Roman" w:eastAsia="Times New Roman" w:hAnsi="Times New Roman"/>
                <w:sz w:val="20"/>
                <w:szCs w:val="20"/>
              </w:rPr>
              <w:t xml:space="preserve"> Υπολογιστής 16'' αφής (2 in 1 </w:t>
            </w:r>
            <w:proofErr w:type="spellStart"/>
            <w:r w:rsidRPr="006121C1">
              <w:rPr>
                <w:rFonts w:ascii="Times New Roman" w:eastAsia="Times New Roman" w:hAnsi="Times New Roman"/>
                <w:sz w:val="20"/>
                <w:szCs w:val="20"/>
              </w:rPr>
              <w:t>Convertible</w:t>
            </w:r>
            <w:proofErr w:type="spellEnd"/>
            <w:r w:rsidRPr="006121C1">
              <w:rPr>
                <w:rFonts w:ascii="Times New Roman" w:eastAsia="Times New Roman" w:hAnsi="Times New Roman"/>
                <w:sz w:val="20"/>
                <w:szCs w:val="20"/>
              </w:rPr>
              <w:t>)</w:t>
            </w:r>
          </w:p>
        </w:tc>
        <w:tc>
          <w:tcPr>
            <w:tcW w:w="3827" w:type="dxa"/>
            <w:tcBorders>
              <w:top w:val="nil"/>
              <w:left w:val="nil"/>
              <w:bottom w:val="single" w:sz="4" w:space="0" w:color="auto"/>
              <w:right w:val="single" w:sz="4" w:space="0" w:color="auto"/>
            </w:tcBorders>
            <w:shd w:val="clear" w:color="000000" w:fill="FFE699"/>
            <w:vAlign w:val="center"/>
            <w:hideMark/>
          </w:tcPr>
          <w:p w14:paraId="0FAFCD89" w14:textId="77777777" w:rsidR="00507F4F" w:rsidRPr="00131169"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rPr>
              <w:t>Οθόνη</w:t>
            </w:r>
            <w:r w:rsidRPr="00131169">
              <w:rPr>
                <w:rFonts w:ascii="Times New Roman" w:eastAsia="Times New Roman" w:hAnsi="Times New Roman"/>
                <w:sz w:val="20"/>
                <w:szCs w:val="20"/>
                <w:lang w:val="en-US"/>
              </w:rPr>
              <w:t xml:space="preserve"> 16" 2560</w:t>
            </w:r>
            <w:r w:rsidRPr="006121C1">
              <w:rPr>
                <w:rFonts w:ascii="Times New Roman" w:eastAsia="Times New Roman" w:hAnsi="Times New Roman"/>
                <w:sz w:val="20"/>
                <w:szCs w:val="20"/>
                <w:lang w:val="en-US"/>
              </w:rPr>
              <w:t>x</w:t>
            </w:r>
            <w:r w:rsidRPr="00131169">
              <w:rPr>
                <w:rFonts w:ascii="Times New Roman" w:eastAsia="Times New Roman" w:hAnsi="Times New Roman"/>
                <w:sz w:val="20"/>
                <w:szCs w:val="20"/>
                <w:lang w:val="en-US"/>
              </w:rPr>
              <w:t xml:space="preserve">1600 </w:t>
            </w:r>
            <w:r w:rsidRPr="006121C1">
              <w:rPr>
                <w:rFonts w:ascii="Times New Roman" w:eastAsia="Times New Roman" w:hAnsi="Times New Roman"/>
                <w:sz w:val="20"/>
                <w:szCs w:val="20"/>
                <w:lang w:val="en-US"/>
              </w:rPr>
              <w:t>IPS</w:t>
            </w:r>
            <w:r w:rsidRPr="00131169">
              <w:rPr>
                <w:rFonts w:ascii="Times New Roman" w:eastAsia="Times New Roman" w:hAnsi="Times New Roman"/>
                <w:sz w:val="20"/>
                <w:szCs w:val="20"/>
                <w:lang w:val="en-US"/>
              </w:rPr>
              <w:t xml:space="preserve"> </w:t>
            </w:r>
            <w:r w:rsidRPr="006121C1">
              <w:rPr>
                <w:rFonts w:ascii="Times New Roman" w:eastAsia="Times New Roman" w:hAnsi="Times New Roman"/>
                <w:sz w:val="20"/>
                <w:szCs w:val="20"/>
                <w:lang w:val="en-US"/>
              </w:rPr>
              <w:t>Touch</w:t>
            </w:r>
          </w:p>
          <w:p w14:paraId="666CB957"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Core i5 1240P-3.3GHz/Alder Lake</w:t>
            </w:r>
          </w:p>
          <w:p w14:paraId="740F1DC3"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8 GB DDR5 RAM, 256 GB SSD</w:t>
            </w:r>
          </w:p>
          <w:p w14:paraId="02F5B5E8"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lang w:val="en-US"/>
              </w:rPr>
              <w:t>HDMI, Thunderbolt 4, USB 3.2</w:t>
            </w:r>
          </w:p>
          <w:p w14:paraId="275046B2"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rPr>
              <w:t>Γραφικά</w:t>
            </w:r>
            <w:r w:rsidRPr="006121C1">
              <w:rPr>
                <w:rFonts w:ascii="Times New Roman" w:eastAsia="Times New Roman" w:hAnsi="Times New Roman"/>
                <w:sz w:val="20"/>
                <w:szCs w:val="20"/>
                <w:lang w:val="en-US"/>
              </w:rPr>
              <w:t xml:space="preserve"> Iris </w:t>
            </w:r>
            <w:proofErr w:type="spellStart"/>
            <w:r w:rsidRPr="006121C1">
              <w:rPr>
                <w:rFonts w:ascii="Times New Roman" w:eastAsia="Times New Roman" w:hAnsi="Times New Roman"/>
                <w:sz w:val="20"/>
                <w:szCs w:val="20"/>
                <w:lang w:val="en-US"/>
              </w:rPr>
              <w:t>Xe</w:t>
            </w:r>
            <w:proofErr w:type="spellEnd"/>
            <w:r w:rsidRPr="006121C1">
              <w:rPr>
                <w:rFonts w:ascii="Times New Roman" w:eastAsia="Times New Roman" w:hAnsi="Times New Roman"/>
                <w:sz w:val="20"/>
                <w:szCs w:val="20"/>
                <w:lang w:val="en-US"/>
              </w:rPr>
              <w:t xml:space="preserve"> Graphics</w:t>
            </w:r>
          </w:p>
          <w:p w14:paraId="4DB4E418" w14:textId="77777777" w:rsidR="00507F4F" w:rsidRPr="006121C1" w:rsidRDefault="00507F4F" w:rsidP="00862958">
            <w:pPr>
              <w:spacing w:after="0" w:line="240" w:lineRule="atLeast"/>
              <w:jc w:val="both"/>
              <w:rPr>
                <w:rFonts w:ascii="Times New Roman" w:eastAsia="Times New Roman" w:hAnsi="Times New Roman"/>
                <w:sz w:val="20"/>
                <w:szCs w:val="20"/>
                <w:lang w:val="en-US"/>
              </w:rPr>
            </w:pPr>
            <w:r w:rsidRPr="006121C1">
              <w:rPr>
                <w:rFonts w:ascii="Times New Roman" w:eastAsia="Times New Roman" w:hAnsi="Times New Roman"/>
                <w:sz w:val="20"/>
                <w:szCs w:val="20"/>
              </w:rPr>
              <w:t>Βάρος</w:t>
            </w:r>
            <w:r w:rsidRPr="006121C1">
              <w:rPr>
                <w:rFonts w:ascii="Times New Roman" w:eastAsia="Times New Roman" w:hAnsi="Times New Roman"/>
                <w:sz w:val="20"/>
                <w:szCs w:val="20"/>
                <w:lang w:val="en-US"/>
              </w:rPr>
              <w:t xml:space="preserve"> &lt;= 2 Kg</w:t>
            </w:r>
          </w:p>
        </w:tc>
        <w:tc>
          <w:tcPr>
            <w:tcW w:w="993" w:type="dxa"/>
            <w:tcBorders>
              <w:top w:val="nil"/>
              <w:left w:val="nil"/>
              <w:bottom w:val="single" w:sz="4" w:space="0" w:color="auto"/>
              <w:right w:val="single" w:sz="4" w:space="0" w:color="auto"/>
            </w:tcBorders>
            <w:shd w:val="clear" w:color="000000" w:fill="FFE699"/>
            <w:vAlign w:val="center"/>
            <w:hideMark/>
          </w:tcPr>
          <w:p w14:paraId="2F9F5DDD"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FFE699"/>
            <w:vAlign w:val="center"/>
            <w:hideMark/>
          </w:tcPr>
          <w:p w14:paraId="0FE0A567"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FFE699"/>
            <w:vAlign w:val="center"/>
            <w:hideMark/>
          </w:tcPr>
          <w:p w14:paraId="38362A26"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FFE699"/>
            <w:vAlign w:val="center"/>
            <w:hideMark/>
          </w:tcPr>
          <w:p w14:paraId="10FBC375"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840,00€</w:t>
            </w:r>
          </w:p>
        </w:tc>
        <w:tc>
          <w:tcPr>
            <w:tcW w:w="1134" w:type="dxa"/>
            <w:tcBorders>
              <w:top w:val="nil"/>
              <w:left w:val="nil"/>
              <w:bottom w:val="single" w:sz="4" w:space="0" w:color="auto"/>
              <w:right w:val="single" w:sz="4" w:space="0" w:color="auto"/>
            </w:tcBorders>
            <w:shd w:val="clear" w:color="000000" w:fill="FFE699"/>
            <w:vAlign w:val="center"/>
            <w:hideMark/>
          </w:tcPr>
          <w:p w14:paraId="25861634" w14:textId="77777777" w:rsidR="00507F4F" w:rsidRPr="006121C1" w:rsidRDefault="00507F4F" w:rsidP="00862958">
            <w:pPr>
              <w:spacing w:after="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FFE699"/>
            <w:vAlign w:val="center"/>
          </w:tcPr>
          <w:p w14:paraId="240E934C" w14:textId="65C73644" w:rsidR="00507F4F" w:rsidRPr="006121C1" w:rsidRDefault="00507F4F" w:rsidP="00862958">
            <w:pPr>
              <w:spacing w:after="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FFE699"/>
            <w:vAlign w:val="center"/>
          </w:tcPr>
          <w:p w14:paraId="5E358C3F" w14:textId="460C6D3A" w:rsidR="00507F4F" w:rsidRPr="006121C1" w:rsidRDefault="00507F4F" w:rsidP="00862958">
            <w:pPr>
              <w:spacing w:after="0" w:line="240" w:lineRule="atLeast"/>
              <w:jc w:val="center"/>
              <w:rPr>
                <w:rFonts w:ascii="Times New Roman" w:eastAsia="Times New Roman" w:hAnsi="Times New Roman"/>
                <w:sz w:val="20"/>
                <w:szCs w:val="20"/>
              </w:rPr>
            </w:pPr>
          </w:p>
        </w:tc>
      </w:tr>
      <w:tr w:rsidR="00507F4F" w:rsidRPr="006121C1" w14:paraId="3D3E1596" w14:textId="77777777" w:rsidTr="00CE7BBE">
        <w:trPr>
          <w:trHeight w:val="630"/>
        </w:trPr>
        <w:tc>
          <w:tcPr>
            <w:tcW w:w="12928" w:type="dxa"/>
            <w:gridSpan w:val="9"/>
            <w:tcBorders>
              <w:top w:val="single" w:sz="4" w:space="0" w:color="auto"/>
              <w:left w:val="single" w:sz="4" w:space="0" w:color="auto"/>
              <w:bottom w:val="single" w:sz="4" w:space="0" w:color="auto"/>
              <w:right w:val="single" w:sz="4" w:space="0" w:color="auto"/>
            </w:tcBorders>
            <w:shd w:val="clear" w:color="000000" w:fill="FFE699"/>
            <w:vAlign w:val="center"/>
            <w:hideMark/>
          </w:tcPr>
          <w:p w14:paraId="3650F77C" w14:textId="77777777" w:rsidR="00507F4F" w:rsidRPr="006121C1" w:rsidRDefault="00507F4F" w:rsidP="00862958">
            <w:pPr>
              <w:spacing w:after="0" w:line="240" w:lineRule="atLeast"/>
              <w:jc w:val="right"/>
              <w:rPr>
                <w:rFonts w:ascii="Times New Roman" w:eastAsia="Times New Roman" w:hAnsi="Times New Roman"/>
                <w:sz w:val="20"/>
                <w:szCs w:val="20"/>
              </w:rPr>
            </w:pPr>
            <w:r w:rsidRPr="006121C1">
              <w:rPr>
                <w:rFonts w:ascii="Times New Roman" w:eastAsia="Times New Roman" w:hAnsi="Times New Roman"/>
                <w:b/>
                <w:bCs/>
                <w:sz w:val="20"/>
                <w:szCs w:val="20"/>
              </w:rPr>
              <w:t>Σύνολα</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14:paraId="5B33185A" w14:textId="77777777" w:rsidR="00507F4F" w:rsidRPr="006121C1" w:rsidRDefault="00507F4F" w:rsidP="00862958">
            <w:pPr>
              <w:spacing w:after="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2</w:t>
            </w:r>
          </w:p>
        </w:tc>
        <w:tc>
          <w:tcPr>
            <w:tcW w:w="1134" w:type="dxa"/>
            <w:tcBorders>
              <w:top w:val="single" w:sz="4" w:space="0" w:color="auto"/>
              <w:left w:val="nil"/>
              <w:bottom w:val="single" w:sz="4" w:space="0" w:color="auto"/>
              <w:right w:val="single" w:sz="4" w:space="0" w:color="auto"/>
            </w:tcBorders>
            <w:shd w:val="clear" w:color="000000" w:fill="FFE699"/>
            <w:vAlign w:val="center"/>
          </w:tcPr>
          <w:p w14:paraId="523A1966" w14:textId="25ED1B08" w:rsidR="00507F4F" w:rsidRPr="006121C1" w:rsidRDefault="00507F4F" w:rsidP="00862958">
            <w:pPr>
              <w:spacing w:after="0" w:line="240" w:lineRule="atLeast"/>
              <w:jc w:val="center"/>
              <w:rPr>
                <w:rFonts w:ascii="Times New Roman" w:eastAsia="Times New Roman" w:hAnsi="Times New Roman"/>
                <w:b/>
                <w:bCs/>
                <w:sz w:val="20"/>
                <w:szCs w:val="20"/>
              </w:rPr>
            </w:pPr>
          </w:p>
        </w:tc>
        <w:tc>
          <w:tcPr>
            <w:tcW w:w="1106" w:type="dxa"/>
            <w:tcBorders>
              <w:top w:val="single" w:sz="4" w:space="0" w:color="auto"/>
              <w:left w:val="nil"/>
              <w:bottom w:val="single" w:sz="4" w:space="0" w:color="auto"/>
              <w:right w:val="single" w:sz="4" w:space="0" w:color="auto"/>
            </w:tcBorders>
            <w:shd w:val="clear" w:color="000000" w:fill="FFE699"/>
            <w:vAlign w:val="center"/>
          </w:tcPr>
          <w:p w14:paraId="19ED3CB1" w14:textId="2679B3A2" w:rsidR="00507F4F" w:rsidRPr="006121C1" w:rsidRDefault="00507F4F" w:rsidP="00862958">
            <w:pPr>
              <w:spacing w:after="0" w:line="240" w:lineRule="atLeast"/>
              <w:jc w:val="center"/>
              <w:rPr>
                <w:rFonts w:ascii="Times New Roman" w:eastAsia="Times New Roman" w:hAnsi="Times New Roman"/>
                <w:b/>
                <w:bCs/>
                <w:sz w:val="20"/>
                <w:szCs w:val="20"/>
              </w:rPr>
            </w:pPr>
          </w:p>
        </w:tc>
      </w:tr>
    </w:tbl>
    <w:p w14:paraId="4BD1EB45" w14:textId="77777777" w:rsidR="00507F4F" w:rsidRDefault="00507F4F" w:rsidP="00507F4F">
      <w:pPr>
        <w:rPr>
          <w:rFonts w:ascii="Times New Roman" w:eastAsia="Times New Roman" w:hAnsi="Times New Roman"/>
        </w:rPr>
      </w:pPr>
      <w:r>
        <w:rPr>
          <w:rFonts w:ascii="Times New Roman" w:eastAsia="Times New Roman" w:hAnsi="Times New Roman"/>
        </w:rPr>
        <w:br w:type="page"/>
      </w:r>
    </w:p>
    <w:tbl>
      <w:tblPr>
        <w:tblW w:w="16302" w:type="dxa"/>
        <w:tblInd w:w="-1026" w:type="dxa"/>
        <w:tblLayout w:type="fixed"/>
        <w:tblLook w:val="04A0" w:firstRow="1" w:lastRow="0" w:firstColumn="1" w:lastColumn="0" w:noHBand="0" w:noVBand="1"/>
      </w:tblPr>
      <w:tblGrid>
        <w:gridCol w:w="595"/>
        <w:gridCol w:w="1135"/>
        <w:gridCol w:w="1559"/>
        <w:gridCol w:w="1418"/>
        <w:gridCol w:w="4252"/>
        <w:gridCol w:w="993"/>
        <w:gridCol w:w="850"/>
        <w:gridCol w:w="1134"/>
        <w:gridCol w:w="992"/>
        <w:gridCol w:w="1134"/>
        <w:gridCol w:w="1134"/>
        <w:gridCol w:w="1106"/>
      </w:tblGrid>
      <w:tr w:rsidR="00CE7BBE" w:rsidRPr="006121C1" w14:paraId="3A3C04E1" w14:textId="77777777" w:rsidTr="001C7A24">
        <w:trPr>
          <w:cantSplit/>
          <w:trHeight w:val="2074"/>
        </w:trPr>
        <w:tc>
          <w:tcPr>
            <w:tcW w:w="59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F3B9A05" w14:textId="77777777" w:rsidR="00CE7BBE" w:rsidRPr="006121C1" w:rsidRDefault="00CE7BBE" w:rsidP="00CE7BBE">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lastRenderedPageBreak/>
              <w:t>Α/Α</w:t>
            </w:r>
          </w:p>
        </w:tc>
        <w:tc>
          <w:tcPr>
            <w:tcW w:w="1135" w:type="dxa"/>
            <w:tcBorders>
              <w:top w:val="single" w:sz="4" w:space="0" w:color="auto"/>
              <w:left w:val="nil"/>
              <w:bottom w:val="single" w:sz="4" w:space="0" w:color="auto"/>
              <w:right w:val="single" w:sz="4" w:space="0" w:color="auto"/>
            </w:tcBorders>
            <w:shd w:val="clear" w:color="000000" w:fill="B4C6E7"/>
            <w:vAlign w:val="center"/>
            <w:hideMark/>
          </w:tcPr>
          <w:p w14:paraId="3C90977F" w14:textId="77777777" w:rsidR="00CE7BBE" w:rsidRPr="006121C1" w:rsidRDefault="00CE7BBE" w:rsidP="00CE7BBE">
            <w:pPr>
              <w:spacing w:before="120" w:after="120" w:line="240" w:lineRule="atLeast"/>
              <w:rPr>
                <w:rFonts w:ascii="Times New Roman" w:eastAsia="Times New Roman" w:hAnsi="Times New Roman"/>
                <w:b/>
                <w:bCs/>
                <w:sz w:val="20"/>
                <w:szCs w:val="20"/>
              </w:rPr>
            </w:pPr>
            <w:r w:rsidRPr="006121C1">
              <w:rPr>
                <w:rFonts w:ascii="Times New Roman" w:eastAsia="Times New Roman" w:hAnsi="Times New Roman"/>
                <w:b/>
                <w:bCs/>
                <w:sz w:val="20"/>
                <w:szCs w:val="20"/>
              </w:rPr>
              <w:t>Ομάδα</w:t>
            </w:r>
          </w:p>
        </w:tc>
        <w:tc>
          <w:tcPr>
            <w:tcW w:w="1559" w:type="dxa"/>
            <w:tcBorders>
              <w:top w:val="single" w:sz="4" w:space="0" w:color="auto"/>
              <w:left w:val="nil"/>
              <w:bottom w:val="single" w:sz="4" w:space="0" w:color="auto"/>
              <w:right w:val="single" w:sz="4" w:space="0" w:color="auto"/>
            </w:tcBorders>
            <w:shd w:val="clear" w:color="000000" w:fill="B4C6E7"/>
            <w:vAlign w:val="center"/>
            <w:hideMark/>
          </w:tcPr>
          <w:p w14:paraId="1210A946" w14:textId="77777777" w:rsidR="00CE7BBE" w:rsidRPr="00EE173D" w:rsidRDefault="00CE7BBE" w:rsidP="00CE7BBE">
            <w:pPr>
              <w:spacing w:before="120" w:after="120" w:line="240" w:lineRule="atLeast"/>
              <w:jc w:val="center"/>
              <w:rPr>
                <w:rFonts w:ascii="Times New Roman" w:eastAsia="Times New Roman" w:hAnsi="Times New Roman"/>
                <w:b/>
                <w:bCs/>
                <w:sz w:val="20"/>
                <w:szCs w:val="20"/>
                <w:lang w:val="en-US"/>
              </w:rPr>
            </w:pPr>
            <w:r w:rsidRPr="006121C1">
              <w:rPr>
                <w:rFonts w:ascii="Times New Roman" w:eastAsia="Times New Roman" w:hAnsi="Times New Roman"/>
                <w:b/>
                <w:bCs/>
                <w:sz w:val="20"/>
                <w:szCs w:val="20"/>
              </w:rPr>
              <w:t>Κωδικός</w:t>
            </w:r>
            <w:r>
              <w:rPr>
                <w:rFonts w:ascii="Times New Roman" w:eastAsia="Times New Roman" w:hAnsi="Times New Roman"/>
                <w:b/>
                <w:bCs/>
                <w:sz w:val="20"/>
                <w:szCs w:val="20"/>
                <w:lang w:val="en-US"/>
              </w:rPr>
              <w:t xml:space="preserve"> SIS</w:t>
            </w:r>
          </w:p>
        </w:tc>
        <w:tc>
          <w:tcPr>
            <w:tcW w:w="1418" w:type="dxa"/>
            <w:tcBorders>
              <w:top w:val="single" w:sz="4" w:space="0" w:color="auto"/>
              <w:left w:val="nil"/>
              <w:bottom w:val="single" w:sz="4" w:space="0" w:color="auto"/>
              <w:right w:val="single" w:sz="4" w:space="0" w:color="auto"/>
            </w:tcBorders>
            <w:shd w:val="clear" w:color="000000" w:fill="B4C6E7"/>
            <w:vAlign w:val="center"/>
            <w:hideMark/>
          </w:tcPr>
          <w:p w14:paraId="243A9682" w14:textId="77777777" w:rsidR="00CE7BBE" w:rsidRPr="006121C1" w:rsidRDefault="00CE7BBE" w:rsidP="00CE7BBE">
            <w:pPr>
              <w:spacing w:before="120" w:after="120" w:line="240" w:lineRule="atLeast"/>
              <w:rPr>
                <w:rFonts w:ascii="Times New Roman" w:eastAsia="Times New Roman" w:hAnsi="Times New Roman"/>
                <w:b/>
                <w:bCs/>
                <w:sz w:val="20"/>
                <w:szCs w:val="20"/>
              </w:rPr>
            </w:pPr>
            <w:r w:rsidRPr="006121C1">
              <w:rPr>
                <w:rFonts w:ascii="Times New Roman" w:eastAsia="Times New Roman" w:hAnsi="Times New Roman"/>
                <w:b/>
                <w:bCs/>
                <w:sz w:val="20"/>
                <w:szCs w:val="20"/>
              </w:rPr>
              <w:t>Ονομασία</w:t>
            </w:r>
          </w:p>
        </w:tc>
        <w:tc>
          <w:tcPr>
            <w:tcW w:w="4252" w:type="dxa"/>
            <w:tcBorders>
              <w:top w:val="single" w:sz="4" w:space="0" w:color="auto"/>
              <w:left w:val="nil"/>
              <w:bottom w:val="single" w:sz="4" w:space="0" w:color="auto"/>
              <w:right w:val="single" w:sz="4" w:space="0" w:color="auto"/>
            </w:tcBorders>
            <w:shd w:val="clear" w:color="000000" w:fill="B4C6E7"/>
            <w:vAlign w:val="center"/>
            <w:hideMark/>
          </w:tcPr>
          <w:p w14:paraId="76ACB5EA" w14:textId="77777777" w:rsidR="00CE7BBE" w:rsidRPr="006121C1" w:rsidRDefault="00CE7BBE" w:rsidP="00CE7BBE">
            <w:pPr>
              <w:spacing w:before="120" w:after="120" w:line="240" w:lineRule="atLeast"/>
              <w:jc w:val="both"/>
              <w:rPr>
                <w:rFonts w:ascii="Times New Roman" w:eastAsia="Times New Roman" w:hAnsi="Times New Roman"/>
                <w:b/>
                <w:bCs/>
                <w:sz w:val="20"/>
                <w:szCs w:val="20"/>
              </w:rPr>
            </w:pPr>
            <w:r w:rsidRPr="006121C1">
              <w:rPr>
                <w:rFonts w:ascii="Times New Roman" w:eastAsia="Times New Roman" w:hAnsi="Times New Roman"/>
                <w:b/>
                <w:bCs/>
                <w:sz w:val="20"/>
                <w:szCs w:val="20"/>
              </w:rPr>
              <w:t>Περιγραφή</w:t>
            </w:r>
          </w:p>
        </w:tc>
        <w:tc>
          <w:tcPr>
            <w:tcW w:w="993" w:type="dxa"/>
            <w:tcBorders>
              <w:top w:val="single" w:sz="4" w:space="0" w:color="auto"/>
              <w:left w:val="nil"/>
              <w:bottom w:val="single" w:sz="4" w:space="0" w:color="auto"/>
              <w:right w:val="single" w:sz="4" w:space="0" w:color="auto"/>
            </w:tcBorders>
            <w:shd w:val="clear" w:color="000000" w:fill="B4C6E7"/>
            <w:vAlign w:val="center"/>
            <w:hideMark/>
          </w:tcPr>
          <w:p w14:paraId="5ACBD727" w14:textId="77777777" w:rsidR="00CE7BBE" w:rsidRPr="006121C1" w:rsidRDefault="00CE7BBE" w:rsidP="00CE7BBE">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Εγγύηση</w:t>
            </w:r>
          </w:p>
        </w:tc>
        <w:tc>
          <w:tcPr>
            <w:tcW w:w="850" w:type="dxa"/>
            <w:tcBorders>
              <w:top w:val="single" w:sz="4" w:space="0" w:color="auto"/>
              <w:left w:val="nil"/>
              <w:bottom w:val="single" w:sz="4" w:space="0" w:color="auto"/>
              <w:right w:val="single" w:sz="4" w:space="0" w:color="auto"/>
            </w:tcBorders>
            <w:shd w:val="clear" w:color="000000" w:fill="B4C6E7"/>
            <w:textDirection w:val="btLr"/>
            <w:vAlign w:val="center"/>
            <w:hideMark/>
          </w:tcPr>
          <w:p w14:paraId="5909EAD4" w14:textId="77777777" w:rsidR="00CE7BBE" w:rsidRPr="006121C1" w:rsidRDefault="00CE7BBE" w:rsidP="00CE7BBE">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Ποσότητα/ </w:t>
            </w:r>
            <w:r w:rsidRPr="006121C1">
              <w:rPr>
                <w:rFonts w:ascii="Times New Roman" w:eastAsia="Times New Roman" w:hAnsi="Times New Roman"/>
                <w:b/>
                <w:bCs/>
                <w:sz w:val="20"/>
                <w:szCs w:val="20"/>
              </w:rPr>
              <w:t>συσκευασία</w:t>
            </w:r>
          </w:p>
        </w:tc>
        <w:tc>
          <w:tcPr>
            <w:tcW w:w="1134" w:type="dxa"/>
            <w:tcBorders>
              <w:top w:val="single" w:sz="4" w:space="0" w:color="auto"/>
              <w:left w:val="nil"/>
              <w:bottom w:val="single" w:sz="4" w:space="0" w:color="auto"/>
              <w:right w:val="single" w:sz="4" w:space="0" w:color="auto"/>
            </w:tcBorders>
            <w:shd w:val="clear" w:color="000000" w:fill="B4C6E7"/>
            <w:vAlign w:val="center"/>
            <w:hideMark/>
          </w:tcPr>
          <w:p w14:paraId="6C82A3ED" w14:textId="77777777" w:rsidR="00CE7BBE" w:rsidRPr="006121C1" w:rsidRDefault="00CE7BBE" w:rsidP="00CE7BBE">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Μονάδα μέτρησης</w:t>
            </w:r>
          </w:p>
        </w:tc>
        <w:tc>
          <w:tcPr>
            <w:tcW w:w="992" w:type="dxa"/>
            <w:tcBorders>
              <w:top w:val="single" w:sz="4" w:space="0" w:color="auto"/>
              <w:left w:val="nil"/>
              <w:bottom w:val="single" w:sz="4" w:space="0" w:color="auto"/>
              <w:right w:val="single" w:sz="4" w:space="0" w:color="auto"/>
            </w:tcBorders>
            <w:shd w:val="clear" w:color="000000" w:fill="B4C6E7"/>
            <w:textDirection w:val="btLr"/>
            <w:vAlign w:val="center"/>
            <w:hideMark/>
          </w:tcPr>
          <w:p w14:paraId="6AD79DED" w14:textId="77777777" w:rsidR="00CE7BBE" w:rsidRPr="006121C1" w:rsidRDefault="00CE7BBE" w:rsidP="00CE7BBE">
            <w:pPr>
              <w:spacing w:before="120" w:after="12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Προϋπολογισθείσα Τιμή Μονάδας χωρίς ΦΠΑ</w:t>
            </w:r>
          </w:p>
        </w:tc>
        <w:tc>
          <w:tcPr>
            <w:tcW w:w="1134" w:type="dxa"/>
            <w:tcBorders>
              <w:top w:val="single" w:sz="4" w:space="0" w:color="auto"/>
              <w:left w:val="nil"/>
              <w:bottom w:val="single" w:sz="4" w:space="0" w:color="auto"/>
              <w:right w:val="single" w:sz="4" w:space="0" w:color="auto"/>
            </w:tcBorders>
            <w:shd w:val="clear" w:color="000000" w:fill="B4C6E7"/>
            <w:vAlign w:val="center"/>
            <w:hideMark/>
          </w:tcPr>
          <w:p w14:paraId="6CD27D6A" w14:textId="77777777" w:rsidR="00CE7BBE" w:rsidRPr="006121C1" w:rsidRDefault="00CE7BBE" w:rsidP="00CE7BBE">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Ποσότητα</w:t>
            </w:r>
          </w:p>
        </w:tc>
        <w:tc>
          <w:tcPr>
            <w:tcW w:w="1134" w:type="dxa"/>
            <w:tcBorders>
              <w:top w:val="single" w:sz="4" w:space="0" w:color="auto"/>
              <w:left w:val="nil"/>
              <w:bottom w:val="single" w:sz="4" w:space="0" w:color="auto"/>
              <w:right w:val="single" w:sz="4" w:space="0" w:color="auto"/>
            </w:tcBorders>
            <w:shd w:val="clear" w:color="000000" w:fill="B4C6E7"/>
            <w:textDirection w:val="btLr"/>
            <w:vAlign w:val="center"/>
            <w:hideMark/>
          </w:tcPr>
          <w:p w14:paraId="62223022" w14:textId="3AC6063B" w:rsidR="00CE7BBE" w:rsidRPr="006121C1" w:rsidRDefault="00CE7BBE" w:rsidP="00CE7BBE">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ΠΡΟΣΦΕΡΟΜΕΝΗ τιμή </w:t>
            </w:r>
            <w:r w:rsidRPr="006121C1">
              <w:rPr>
                <w:rFonts w:ascii="Times New Roman" w:eastAsia="Times New Roman" w:hAnsi="Times New Roman"/>
                <w:b/>
                <w:bCs/>
                <w:sz w:val="20"/>
                <w:szCs w:val="20"/>
              </w:rPr>
              <w:t>χωρίς ΦΠΑ</w:t>
            </w:r>
            <w:r>
              <w:rPr>
                <w:rFonts w:ascii="Times New Roman" w:eastAsia="Times New Roman" w:hAnsi="Times New Roman"/>
                <w:b/>
                <w:bCs/>
                <w:sz w:val="20"/>
                <w:szCs w:val="20"/>
              </w:rPr>
              <w:t>/τεμάχιο</w:t>
            </w:r>
          </w:p>
        </w:tc>
        <w:tc>
          <w:tcPr>
            <w:tcW w:w="1106" w:type="dxa"/>
            <w:tcBorders>
              <w:top w:val="single" w:sz="4" w:space="0" w:color="auto"/>
              <w:left w:val="nil"/>
              <w:bottom w:val="single" w:sz="4" w:space="0" w:color="auto"/>
              <w:right w:val="single" w:sz="4" w:space="0" w:color="auto"/>
            </w:tcBorders>
            <w:shd w:val="clear" w:color="000000" w:fill="B4C6E7"/>
            <w:textDirection w:val="btLr"/>
            <w:vAlign w:val="center"/>
            <w:hideMark/>
          </w:tcPr>
          <w:p w14:paraId="549D8674" w14:textId="7941B377" w:rsidR="00CE7BBE" w:rsidRPr="006121C1" w:rsidRDefault="00CE7BBE" w:rsidP="00CE7BBE">
            <w:pPr>
              <w:spacing w:before="120" w:after="12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 xml:space="preserve">Συνολική </w:t>
            </w:r>
            <w:r>
              <w:rPr>
                <w:rFonts w:ascii="Times New Roman" w:eastAsia="Times New Roman" w:hAnsi="Times New Roman"/>
                <w:b/>
                <w:bCs/>
                <w:sz w:val="20"/>
                <w:szCs w:val="20"/>
              </w:rPr>
              <w:t>ΠΡΟΣΦΕΡΟΜΕΝΗ τιμή χωρίς ΦΠΑ</w:t>
            </w:r>
          </w:p>
        </w:tc>
      </w:tr>
      <w:tr w:rsidR="00507F4F" w:rsidRPr="006121C1" w14:paraId="68A110B2" w14:textId="77777777" w:rsidTr="00862958">
        <w:trPr>
          <w:trHeight w:val="375"/>
        </w:trPr>
        <w:tc>
          <w:tcPr>
            <w:tcW w:w="16302" w:type="dxa"/>
            <w:gridSpan w:val="12"/>
            <w:tcBorders>
              <w:top w:val="nil"/>
              <w:left w:val="single" w:sz="4" w:space="0" w:color="auto"/>
              <w:bottom w:val="single" w:sz="4" w:space="0" w:color="auto"/>
              <w:right w:val="single" w:sz="4" w:space="0" w:color="000000"/>
            </w:tcBorders>
            <w:shd w:val="clear" w:color="000000" w:fill="B4C6E7"/>
            <w:vAlign w:val="center"/>
            <w:hideMark/>
          </w:tcPr>
          <w:p w14:paraId="2B94056E" w14:textId="77777777" w:rsidR="00507F4F" w:rsidRPr="006121C1" w:rsidRDefault="00507F4F" w:rsidP="00862958">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ΟΜΑΔΑ 9 (04.1): Η/Υ - Οθόνες ειδικών προδιαγραφών Α</w:t>
            </w:r>
          </w:p>
        </w:tc>
      </w:tr>
      <w:tr w:rsidR="00507F4F" w:rsidRPr="006121C1" w14:paraId="42E8C054" w14:textId="77777777" w:rsidTr="00CE7BBE">
        <w:trPr>
          <w:trHeight w:val="264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060A5E4D" w14:textId="77777777" w:rsidR="00507F4F" w:rsidRPr="006121C1" w:rsidRDefault="00507F4F" w:rsidP="00862958">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1</w:t>
            </w:r>
          </w:p>
        </w:tc>
        <w:tc>
          <w:tcPr>
            <w:tcW w:w="1135" w:type="dxa"/>
            <w:tcBorders>
              <w:top w:val="nil"/>
              <w:left w:val="nil"/>
              <w:bottom w:val="single" w:sz="4" w:space="0" w:color="auto"/>
              <w:right w:val="single" w:sz="4" w:space="0" w:color="auto"/>
            </w:tcBorders>
            <w:shd w:val="clear" w:color="000000" w:fill="D9E1F2"/>
            <w:vAlign w:val="center"/>
            <w:hideMark/>
          </w:tcPr>
          <w:p w14:paraId="56D05716" w14:textId="77777777" w:rsidR="00507F4F" w:rsidRPr="006121C1" w:rsidRDefault="00507F4F" w:rsidP="00862958">
            <w:pPr>
              <w:spacing w:before="120" w:after="120" w:line="240" w:lineRule="atLeast"/>
              <w:rPr>
                <w:rFonts w:ascii="Times New Roman" w:eastAsia="Times New Roman" w:hAnsi="Times New Roman"/>
                <w:sz w:val="20"/>
                <w:szCs w:val="20"/>
              </w:rPr>
            </w:pPr>
            <w:r w:rsidRPr="006121C1">
              <w:rPr>
                <w:rFonts w:ascii="Times New Roman" w:eastAsia="Times New Roman" w:hAnsi="Times New Roman"/>
                <w:sz w:val="20"/>
                <w:szCs w:val="20"/>
              </w:rPr>
              <w:t>04.1:</w:t>
            </w:r>
            <w:r>
              <w:rPr>
                <w:rFonts w:ascii="Times New Roman" w:eastAsia="Times New Roman" w:hAnsi="Times New Roman"/>
                <w:sz w:val="20"/>
                <w:szCs w:val="20"/>
              </w:rPr>
              <w:t xml:space="preserve"> </w:t>
            </w:r>
            <w:r w:rsidRPr="006121C1">
              <w:rPr>
                <w:rFonts w:ascii="Times New Roman" w:eastAsia="Times New Roman" w:hAnsi="Times New Roman"/>
                <w:sz w:val="20"/>
                <w:szCs w:val="20"/>
              </w:rPr>
              <w:t>Η/Υ - Οθόνες ειδικών προδιαγραφών Α</w:t>
            </w:r>
          </w:p>
        </w:tc>
        <w:tc>
          <w:tcPr>
            <w:tcW w:w="1559" w:type="dxa"/>
            <w:tcBorders>
              <w:top w:val="nil"/>
              <w:left w:val="nil"/>
              <w:bottom w:val="single" w:sz="4" w:space="0" w:color="auto"/>
              <w:right w:val="single" w:sz="4" w:space="0" w:color="auto"/>
            </w:tcBorders>
            <w:shd w:val="clear" w:color="000000" w:fill="D9E1F2"/>
            <w:vAlign w:val="center"/>
            <w:hideMark/>
          </w:tcPr>
          <w:p w14:paraId="11A9B9CB"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ΜΟΝ-COL-005</w:t>
            </w:r>
          </w:p>
        </w:tc>
        <w:tc>
          <w:tcPr>
            <w:tcW w:w="1418" w:type="dxa"/>
            <w:tcBorders>
              <w:top w:val="nil"/>
              <w:left w:val="nil"/>
              <w:bottom w:val="single" w:sz="4" w:space="0" w:color="auto"/>
              <w:right w:val="single" w:sz="4" w:space="0" w:color="auto"/>
            </w:tcBorders>
            <w:shd w:val="clear" w:color="000000" w:fill="D9E1F2"/>
            <w:vAlign w:val="center"/>
            <w:hideMark/>
          </w:tcPr>
          <w:p w14:paraId="37494935" w14:textId="77777777" w:rsidR="00507F4F" w:rsidRPr="006121C1" w:rsidRDefault="00507F4F" w:rsidP="00862958">
            <w:pPr>
              <w:spacing w:before="120" w:after="120" w:line="240" w:lineRule="atLeast"/>
              <w:rPr>
                <w:rFonts w:ascii="Times New Roman" w:eastAsia="Times New Roman" w:hAnsi="Times New Roman"/>
                <w:sz w:val="20"/>
                <w:szCs w:val="20"/>
              </w:rPr>
            </w:pPr>
            <w:proofErr w:type="spellStart"/>
            <w:r w:rsidRPr="006121C1">
              <w:rPr>
                <w:rFonts w:ascii="Times New Roman" w:eastAsia="Times New Roman" w:hAnsi="Times New Roman"/>
                <w:sz w:val="20"/>
                <w:szCs w:val="20"/>
              </w:rPr>
              <w:t>ΧΧ:Οθόνη</w:t>
            </w:r>
            <w:proofErr w:type="spellEnd"/>
            <w:r w:rsidRPr="006121C1">
              <w:rPr>
                <w:rFonts w:ascii="Times New Roman" w:eastAsia="Times New Roman" w:hAnsi="Times New Roman"/>
                <w:sz w:val="20"/>
                <w:szCs w:val="20"/>
              </w:rPr>
              <w:t xml:space="preserve"> 29'' </w:t>
            </w:r>
            <w:proofErr w:type="spellStart"/>
            <w:r w:rsidRPr="006121C1">
              <w:rPr>
                <w:rFonts w:ascii="Times New Roman" w:eastAsia="Times New Roman" w:hAnsi="Times New Roman"/>
                <w:sz w:val="20"/>
                <w:szCs w:val="20"/>
              </w:rPr>
              <w:t>UltraWide</w:t>
            </w:r>
            <w:proofErr w:type="spellEnd"/>
          </w:p>
        </w:tc>
        <w:tc>
          <w:tcPr>
            <w:tcW w:w="4252" w:type="dxa"/>
            <w:tcBorders>
              <w:top w:val="nil"/>
              <w:left w:val="nil"/>
              <w:bottom w:val="single" w:sz="4" w:space="0" w:color="auto"/>
              <w:right w:val="single" w:sz="4" w:space="0" w:color="auto"/>
            </w:tcBorders>
            <w:shd w:val="clear" w:color="000000" w:fill="D9E1F2"/>
            <w:vAlign w:val="center"/>
            <w:hideMark/>
          </w:tcPr>
          <w:p w14:paraId="118A5365" w14:textId="77777777" w:rsidR="00507F4F" w:rsidRDefault="00507F4F" w:rsidP="00862958">
            <w:pPr>
              <w:spacing w:before="120" w:after="0" w:line="240" w:lineRule="atLeast"/>
              <w:jc w:val="both"/>
              <w:rPr>
                <w:rFonts w:ascii="Times New Roman" w:eastAsia="Times New Roman" w:hAnsi="Times New Roman"/>
                <w:sz w:val="20"/>
                <w:szCs w:val="20"/>
              </w:rPr>
            </w:pPr>
            <w:r w:rsidRPr="006121C1">
              <w:rPr>
                <w:rFonts w:ascii="Times New Roman" w:eastAsia="Times New Roman" w:hAnsi="Times New Roman"/>
                <w:sz w:val="20"/>
                <w:szCs w:val="20"/>
              </w:rPr>
              <w:t xml:space="preserve">Επώνυμου κατασκευαστή, </w:t>
            </w:r>
            <w:proofErr w:type="spellStart"/>
            <w:r w:rsidRPr="006121C1">
              <w:rPr>
                <w:rFonts w:ascii="Times New Roman" w:eastAsia="Times New Roman" w:hAnsi="Times New Roman"/>
                <w:sz w:val="20"/>
                <w:szCs w:val="20"/>
              </w:rPr>
              <w:t>Τεχνολογία:AMD</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FreeSync</w:t>
            </w:r>
            <w:proofErr w:type="spellEnd"/>
            <w:r w:rsidRPr="006121C1">
              <w:rPr>
                <w:rFonts w:ascii="Times New Roman" w:eastAsia="Times New Roman" w:hAnsi="Times New Roman"/>
                <w:sz w:val="20"/>
                <w:szCs w:val="20"/>
              </w:rPr>
              <w:t xml:space="preserve">, Μέγεθος: </w:t>
            </w:r>
            <w:proofErr w:type="spellStart"/>
            <w:r w:rsidRPr="006121C1">
              <w:rPr>
                <w:rFonts w:ascii="Times New Roman" w:eastAsia="Times New Roman" w:hAnsi="Times New Roman"/>
                <w:sz w:val="20"/>
                <w:szCs w:val="20"/>
              </w:rPr>
              <w:t>UltraWide</w:t>
            </w:r>
            <w:proofErr w:type="spellEnd"/>
            <w:r w:rsidRPr="006121C1">
              <w:rPr>
                <w:rFonts w:ascii="Times New Roman" w:eastAsia="Times New Roman" w:hAnsi="Times New Roman"/>
                <w:sz w:val="20"/>
                <w:szCs w:val="20"/>
              </w:rPr>
              <w:t xml:space="preserve"> 29", Ρυθμός Ανανέωσης:75 </w:t>
            </w:r>
            <w:proofErr w:type="spellStart"/>
            <w:r w:rsidRPr="006121C1">
              <w:rPr>
                <w:rFonts w:ascii="Times New Roman" w:eastAsia="Times New Roman" w:hAnsi="Times New Roman"/>
                <w:sz w:val="20"/>
                <w:szCs w:val="20"/>
              </w:rPr>
              <w:t>Hz</w:t>
            </w:r>
            <w:proofErr w:type="spellEnd"/>
            <w:r w:rsidRPr="006121C1">
              <w:rPr>
                <w:rFonts w:ascii="Times New Roman" w:eastAsia="Times New Roman" w:hAnsi="Times New Roman"/>
                <w:sz w:val="20"/>
                <w:szCs w:val="20"/>
              </w:rPr>
              <w:t xml:space="preserve">, Ανάλυση:2560 x 1080, Λόγος Αντίθεσης:1000:1, Χρόνος Απόκρισης: 5 </w:t>
            </w:r>
            <w:proofErr w:type="spellStart"/>
            <w:r w:rsidRPr="006121C1">
              <w:rPr>
                <w:rFonts w:ascii="Times New Roman" w:eastAsia="Times New Roman" w:hAnsi="Times New Roman"/>
                <w:sz w:val="20"/>
                <w:szCs w:val="20"/>
              </w:rPr>
              <w:t>ms</w:t>
            </w:r>
            <w:proofErr w:type="spellEnd"/>
            <w:r w:rsidRPr="006121C1">
              <w:rPr>
                <w:rFonts w:ascii="Times New Roman" w:eastAsia="Times New Roman" w:hAnsi="Times New Roman"/>
                <w:sz w:val="20"/>
                <w:szCs w:val="20"/>
              </w:rPr>
              <w:t xml:space="preserve">, Γωνία Θέασης:178°/178°, Φωτεινότητα:250 </w:t>
            </w:r>
            <w:proofErr w:type="spellStart"/>
            <w:r w:rsidRPr="006121C1">
              <w:rPr>
                <w:rFonts w:ascii="Times New Roman" w:eastAsia="Times New Roman" w:hAnsi="Times New Roman"/>
                <w:sz w:val="20"/>
                <w:szCs w:val="20"/>
              </w:rPr>
              <w:t>cd</w:t>
            </w:r>
            <w:proofErr w:type="spellEnd"/>
            <w:r w:rsidRPr="006121C1">
              <w:rPr>
                <w:rFonts w:ascii="Times New Roman" w:eastAsia="Times New Roman" w:hAnsi="Times New Roman"/>
                <w:sz w:val="20"/>
                <w:szCs w:val="20"/>
              </w:rPr>
              <w:t xml:space="preserve">/m2, </w:t>
            </w:r>
            <w:proofErr w:type="spellStart"/>
            <w:r w:rsidRPr="006121C1">
              <w:rPr>
                <w:rFonts w:ascii="Times New Roman" w:eastAsia="Times New Roman" w:hAnsi="Times New Roman"/>
                <w:sz w:val="20"/>
                <w:szCs w:val="20"/>
              </w:rPr>
              <w:t>Συνδεση</w:t>
            </w:r>
            <w:proofErr w:type="spellEnd"/>
            <w:r w:rsidRPr="006121C1">
              <w:rPr>
                <w:rFonts w:ascii="Times New Roman" w:eastAsia="Times New Roman" w:hAnsi="Times New Roman"/>
                <w:sz w:val="20"/>
                <w:szCs w:val="20"/>
              </w:rPr>
              <w:t xml:space="preserve">: HDMI, </w:t>
            </w:r>
            <w:proofErr w:type="spellStart"/>
            <w:r w:rsidRPr="006121C1">
              <w:rPr>
                <w:rFonts w:ascii="Times New Roman" w:eastAsia="Times New Roman" w:hAnsi="Times New Roman"/>
                <w:sz w:val="20"/>
                <w:szCs w:val="20"/>
              </w:rPr>
              <w:t>Display</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Port</w:t>
            </w:r>
            <w:proofErr w:type="spellEnd"/>
            <w:r w:rsidRPr="006121C1">
              <w:rPr>
                <w:rFonts w:ascii="Times New Roman" w:eastAsia="Times New Roman" w:hAnsi="Times New Roman"/>
                <w:sz w:val="20"/>
                <w:szCs w:val="20"/>
              </w:rPr>
              <w:t xml:space="preserve">, Προσαρμογή θέσης Ρύθμιση ύψους, κλίσης και περιστροφής, δυνατότητα </w:t>
            </w:r>
            <w:proofErr w:type="spellStart"/>
            <w:r w:rsidRPr="006121C1">
              <w:rPr>
                <w:rFonts w:ascii="Times New Roman" w:eastAsia="Times New Roman" w:hAnsi="Times New Roman"/>
                <w:sz w:val="20"/>
                <w:szCs w:val="20"/>
              </w:rPr>
              <w:t>επιτοίχιας</w:t>
            </w:r>
            <w:proofErr w:type="spellEnd"/>
            <w:r w:rsidRPr="006121C1">
              <w:rPr>
                <w:rFonts w:ascii="Times New Roman" w:eastAsia="Times New Roman" w:hAnsi="Times New Roman"/>
                <w:sz w:val="20"/>
                <w:szCs w:val="20"/>
              </w:rPr>
              <w:t xml:space="preserve"> στήριξης και </w:t>
            </w:r>
            <w:proofErr w:type="spellStart"/>
            <w:r w:rsidRPr="006121C1">
              <w:rPr>
                <w:rFonts w:ascii="Times New Roman" w:eastAsia="Times New Roman" w:hAnsi="Times New Roman"/>
                <w:sz w:val="20"/>
                <w:szCs w:val="20"/>
              </w:rPr>
              <w:t>ecomode</w:t>
            </w:r>
            <w:proofErr w:type="spellEnd"/>
            <w:r w:rsidRPr="006121C1">
              <w:rPr>
                <w:rFonts w:ascii="Times New Roman" w:eastAsia="Times New Roman" w:hAnsi="Times New Roman"/>
                <w:sz w:val="20"/>
                <w:szCs w:val="20"/>
              </w:rPr>
              <w:t xml:space="preserve">, Πρότυπα συμμόρφωσης CE, TCO, </w:t>
            </w:r>
            <w:proofErr w:type="spellStart"/>
            <w:r w:rsidRPr="006121C1">
              <w:rPr>
                <w:rFonts w:ascii="Times New Roman" w:eastAsia="Times New Roman" w:hAnsi="Times New Roman"/>
                <w:sz w:val="20"/>
                <w:szCs w:val="20"/>
              </w:rPr>
              <w:t>manufacturer</w:t>
            </w:r>
            <w:proofErr w:type="spellEnd"/>
            <w:r w:rsidRPr="006121C1">
              <w:rPr>
                <w:rFonts w:ascii="Times New Roman" w:eastAsia="Times New Roman" w:hAnsi="Times New Roman"/>
                <w:sz w:val="20"/>
                <w:szCs w:val="20"/>
              </w:rPr>
              <w:t xml:space="preserve"> ISO, Περιβαλλοντικά πρότυπα, Εγγύηση </w:t>
            </w:r>
            <w:proofErr w:type="spellStart"/>
            <w:r w:rsidRPr="006121C1">
              <w:rPr>
                <w:rFonts w:ascii="Times New Roman" w:eastAsia="Times New Roman" w:hAnsi="Times New Roman"/>
                <w:sz w:val="20"/>
                <w:szCs w:val="20"/>
              </w:rPr>
              <w:t>Zero</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bright</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pixel</w:t>
            </w:r>
            <w:proofErr w:type="spellEnd"/>
            <w:r w:rsidRPr="006121C1">
              <w:rPr>
                <w:rFonts w:ascii="Times New Roman" w:eastAsia="Times New Roman" w:hAnsi="Times New Roman"/>
                <w:sz w:val="20"/>
                <w:szCs w:val="20"/>
              </w:rPr>
              <w:t xml:space="preserve"> η οποία περιλαμβάνει αντικατάσταση της ελαττωματικής οθόνης την επόμενη ημέρα σε όλη τη διάρκεια της </w:t>
            </w:r>
            <w:proofErr w:type="spellStart"/>
            <w:r w:rsidRPr="006121C1">
              <w:rPr>
                <w:rFonts w:ascii="Times New Roman" w:eastAsia="Times New Roman" w:hAnsi="Times New Roman"/>
                <w:sz w:val="20"/>
                <w:szCs w:val="20"/>
              </w:rPr>
              <w:t>εγγύησηςΠιστοποιούμενη</w:t>
            </w:r>
            <w:proofErr w:type="spellEnd"/>
            <w:r w:rsidRPr="006121C1">
              <w:rPr>
                <w:rFonts w:ascii="Times New Roman" w:eastAsia="Times New Roman" w:hAnsi="Times New Roman"/>
                <w:sz w:val="20"/>
                <w:szCs w:val="20"/>
              </w:rPr>
              <w:t xml:space="preserve"> με την προσκόμιση τεχνικού φυλλαδίου του κατασκευαστή και γραπτής δήλωσης του κατασκευαστή.</w:t>
            </w:r>
          </w:p>
          <w:p w14:paraId="02ADF4B4" w14:textId="77777777" w:rsidR="00507F4F" w:rsidRPr="006121C1" w:rsidRDefault="00507F4F" w:rsidP="00862958">
            <w:pPr>
              <w:spacing w:after="120" w:line="240" w:lineRule="atLeast"/>
              <w:jc w:val="both"/>
              <w:rPr>
                <w:rFonts w:ascii="Times New Roman" w:eastAsia="Times New Roman" w:hAnsi="Times New Roman"/>
                <w:sz w:val="20"/>
                <w:szCs w:val="20"/>
              </w:rPr>
            </w:pPr>
            <w:r w:rsidRPr="006121C1">
              <w:rPr>
                <w:rFonts w:ascii="Times New Roman" w:eastAsia="Times New Roman" w:hAnsi="Times New Roman"/>
                <w:sz w:val="20"/>
                <w:szCs w:val="20"/>
              </w:rPr>
              <w:lastRenderedPageBreak/>
              <w:t>ΕΓΓΥΗΣΗ ΚΑΤΑΣΚΕΥΑΣΤΗ: Διάρκεια 3 ΧΡΟΝΙΑ, Τηλεφωνική υποστήριξη 24x7x365 /Επισκευή την Επόμενη εργάσ</w:t>
            </w:r>
            <w:r>
              <w:rPr>
                <w:rFonts w:ascii="Times New Roman" w:eastAsia="Times New Roman" w:hAnsi="Times New Roman"/>
                <w:sz w:val="20"/>
                <w:szCs w:val="20"/>
              </w:rPr>
              <w:t>ιμη ημέρα Στο χώρο του πελάτη</w:t>
            </w:r>
            <w:r w:rsidRPr="006121C1">
              <w:rPr>
                <w:rFonts w:ascii="Times New Roman" w:eastAsia="Times New Roman" w:hAnsi="Times New Roman"/>
                <w:sz w:val="20"/>
                <w:szCs w:val="20"/>
              </w:rPr>
              <w:t>/ Πιστοποιούμενη με την προσκόμιση τεχνικού φυλλαδίου του κατασκευαστή.</w:t>
            </w:r>
          </w:p>
        </w:tc>
        <w:tc>
          <w:tcPr>
            <w:tcW w:w="993" w:type="dxa"/>
            <w:tcBorders>
              <w:top w:val="nil"/>
              <w:left w:val="nil"/>
              <w:bottom w:val="single" w:sz="4" w:space="0" w:color="auto"/>
              <w:right w:val="single" w:sz="4" w:space="0" w:color="auto"/>
            </w:tcBorders>
            <w:shd w:val="clear" w:color="000000" w:fill="D9E1F2"/>
            <w:vAlign w:val="center"/>
            <w:hideMark/>
          </w:tcPr>
          <w:p w14:paraId="66915AE8"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lastRenderedPageBreak/>
              <w:t>≥3</w:t>
            </w:r>
          </w:p>
        </w:tc>
        <w:tc>
          <w:tcPr>
            <w:tcW w:w="850" w:type="dxa"/>
            <w:tcBorders>
              <w:top w:val="nil"/>
              <w:left w:val="nil"/>
              <w:bottom w:val="single" w:sz="4" w:space="0" w:color="auto"/>
              <w:right w:val="single" w:sz="4" w:space="0" w:color="auto"/>
            </w:tcBorders>
            <w:shd w:val="clear" w:color="000000" w:fill="D9E1F2"/>
            <w:vAlign w:val="center"/>
            <w:hideMark/>
          </w:tcPr>
          <w:p w14:paraId="715954FE"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0B1E7589"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2A8FB38E"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200</w:t>
            </w:r>
            <w:r>
              <w:rPr>
                <w:rFonts w:ascii="Times New Roman" w:eastAsia="Times New Roman" w:hAnsi="Times New Roman"/>
                <w:sz w:val="20"/>
                <w:szCs w:val="20"/>
              </w:rPr>
              <w:t>,00€</w:t>
            </w:r>
          </w:p>
        </w:tc>
        <w:tc>
          <w:tcPr>
            <w:tcW w:w="1134" w:type="dxa"/>
            <w:tcBorders>
              <w:top w:val="nil"/>
              <w:left w:val="nil"/>
              <w:bottom w:val="single" w:sz="4" w:space="0" w:color="auto"/>
              <w:right w:val="single" w:sz="4" w:space="0" w:color="auto"/>
            </w:tcBorders>
            <w:shd w:val="clear" w:color="000000" w:fill="D9E1F2"/>
            <w:vAlign w:val="center"/>
            <w:hideMark/>
          </w:tcPr>
          <w:p w14:paraId="65E81D8F"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3</w:t>
            </w:r>
          </w:p>
        </w:tc>
        <w:tc>
          <w:tcPr>
            <w:tcW w:w="1134" w:type="dxa"/>
            <w:tcBorders>
              <w:top w:val="nil"/>
              <w:left w:val="nil"/>
              <w:bottom w:val="single" w:sz="4" w:space="0" w:color="auto"/>
              <w:right w:val="single" w:sz="4" w:space="0" w:color="auto"/>
            </w:tcBorders>
            <w:shd w:val="clear" w:color="000000" w:fill="D9E1F2"/>
            <w:vAlign w:val="center"/>
          </w:tcPr>
          <w:p w14:paraId="14C2E206" w14:textId="1E895F61" w:rsidR="00507F4F" w:rsidRPr="006121C1"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1365C950" w14:textId="1F085AA0" w:rsidR="00507F4F" w:rsidRPr="006121C1" w:rsidRDefault="00507F4F" w:rsidP="00862958">
            <w:pPr>
              <w:spacing w:before="120" w:after="120" w:line="240" w:lineRule="atLeast"/>
              <w:jc w:val="center"/>
              <w:rPr>
                <w:rFonts w:ascii="Times New Roman" w:eastAsia="Times New Roman" w:hAnsi="Times New Roman"/>
                <w:sz w:val="20"/>
                <w:szCs w:val="20"/>
              </w:rPr>
            </w:pPr>
          </w:p>
        </w:tc>
      </w:tr>
      <w:tr w:rsidR="00507F4F" w:rsidRPr="006121C1" w14:paraId="1E51198D" w14:textId="77777777" w:rsidTr="00CE7BBE">
        <w:trPr>
          <w:trHeight w:val="144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76272E2E" w14:textId="77777777" w:rsidR="00507F4F" w:rsidRPr="006121C1" w:rsidRDefault="00507F4F" w:rsidP="00862958">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lastRenderedPageBreak/>
              <w:t>2</w:t>
            </w:r>
          </w:p>
        </w:tc>
        <w:tc>
          <w:tcPr>
            <w:tcW w:w="1135" w:type="dxa"/>
            <w:tcBorders>
              <w:top w:val="nil"/>
              <w:left w:val="nil"/>
              <w:bottom w:val="single" w:sz="4" w:space="0" w:color="auto"/>
              <w:right w:val="single" w:sz="4" w:space="0" w:color="auto"/>
            </w:tcBorders>
            <w:shd w:val="clear" w:color="000000" w:fill="D9E1F2"/>
            <w:vAlign w:val="center"/>
            <w:hideMark/>
          </w:tcPr>
          <w:p w14:paraId="5823887B" w14:textId="77777777" w:rsidR="00507F4F" w:rsidRPr="006121C1" w:rsidRDefault="00507F4F" w:rsidP="00862958">
            <w:pPr>
              <w:spacing w:before="120" w:after="120" w:line="240" w:lineRule="atLeast"/>
              <w:rPr>
                <w:rFonts w:ascii="Times New Roman" w:eastAsia="Times New Roman" w:hAnsi="Times New Roman"/>
                <w:sz w:val="20"/>
                <w:szCs w:val="20"/>
              </w:rPr>
            </w:pPr>
            <w:r w:rsidRPr="006121C1">
              <w:rPr>
                <w:rFonts w:ascii="Times New Roman" w:eastAsia="Times New Roman" w:hAnsi="Times New Roman"/>
                <w:sz w:val="20"/>
                <w:szCs w:val="20"/>
              </w:rPr>
              <w:t>04.1:</w:t>
            </w:r>
            <w:r>
              <w:rPr>
                <w:rFonts w:ascii="Times New Roman" w:eastAsia="Times New Roman" w:hAnsi="Times New Roman"/>
                <w:sz w:val="20"/>
                <w:szCs w:val="20"/>
              </w:rPr>
              <w:t xml:space="preserve"> </w:t>
            </w:r>
            <w:r w:rsidRPr="006121C1">
              <w:rPr>
                <w:rFonts w:ascii="Times New Roman" w:eastAsia="Times New Roman" w:hAnsi="Times New Roman"/>
                <w:sz w:val="20"/>
                <w:szCs w:val="20"/>
              </w:rPr>
              <w:t>Η/Υ - Οθόνες ειδικών προδιαγραφών Α</w:t>
            </w:r>
          </w:p>
        </w:tc>
        <w:tc>
          <w:tcPr>
            <w:tcW w:w="1559" w:type="dxa"/>
            <w:tcBorders>
              <w:top w:val="nil"/>
              <w:left w:val="nil"/>
              <w:bottom w:val="single" w:sz="4" w:space="0" w:color="auto"/>
              <w:right w:val="single" w:sz="4" w:space="0" w:color="auto"/>
            </w:tcBorders>
            <w:shd w:val="clear" w:color="000000" w:fill="D9E1F2"/>
            <w:vAlign w:val="center"/>
            <w:hideMark/>
          </w:tcPr>
          <w:p w14:paraId="6637B491"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ΜΟΝ-COL-006</w:t>
            </w:r>
          </w:p>
        </w:tc>
        <w:tc>
          <w:tcPr>
            <w:tcW w:w="1418" w:type="dxa"/>
            <w:tcBorders>
              <w:top w:val="nil"/>
              <w:left w:val="nil"/>
              <w:bottom w:val="single" w:sz="4" w:space="0" w:color="auto"/>
              <w:right w:val="single" w:sz="4" w:space="0" w:color="auto"/>
            </w:tcBorders>
            <w:shd w:val="clear" w:color="000000" w:fill="D9E1F2"/>
            <w:vAlign w:val="center"/>
            <w:hideMark/>
          </w:tcPr>
          <w:p w14:paraId="02170F5F" w14:textId="77777777" w:rsidR="00507F4F" w:rsidRPr="006121C1" w:rsidRDefault="00507F4F" w:rsidP="00862958">
            <w:pPr>
              <w:spacing w:before="120" w:after="120" w:line="240" w:lineRule="atLeast"/>
              <w:rPr>
                <w:rFonts w:ascii="Times New Roman" w:eastAsia="Times New Roman" w:hAnsi="Times New Roman"/>
                <w:sz w:val="20"/>
                <w:szCs w:val="20"/>
              </w:rPr>
            </w:pPr>
            <w:proofErr w:type="spellStart"/>
            <w:r w:rsidRPr="006121C1">
              <w:rPr>
                <w:rFonts w:ascii="Times New Roman" w:eastAsia="Times New Roman" w:hAnsi="Times New Roman"/>
                <w:sz w:val="20"/>
                <w:szCs w:val="20"/>
              </w:rPr>
              <w:t>XX:Οθόνη</w:t>
            </w:r>
            <w:proofErr w:type="spellEnd"/>
            <w:r w:rsidRPr="006121C1">
              <w:rPr>
                <w:rFonts w:ascii="Times New Roman" w:eastAsia="Times New Roman" w:hAnsi="Times New Roman"/>
                <w:sz w:val="20"/>
                <w:szCs w:val="20"/>
              </w:rPr>
              <w:t xml:space="preserve"> υπολογιστή IPS 21,5-24’’</w:t>
            </w:r>
          </w:p>
        </w:tc>
        <w:tc>
          <w:tcPr>
            <w:tcW w:w="4252" w:type="dxa"/>
            <w:tcBorders>
              <w:top w:val="nil"/>
              <w:left w:val="nil"/>
              <w:bottom w:val="single" w:sz="4" w:space="0" w:color="auto"/>
              <w:right w:val="single" w:sz="4" w:space="0" w:color="auto"/>
            </w:tcBorders>
            <w:shd w:val="clear" w:color="000000" w:fill="D9E1F2"/>
            <w:vAlign w:val="center"/>
            <w:hideMark/>
          </w:tcPr>
          <w:p w14:paraId="49B56A2E" w14:textId="77777777" w:rsidR="00507F4F" w:rsidRPr="006121C1" w:rsidRDefault="00507F4F" w:rsidP="00862958">
            <w:pPr>
              <w:spacing w:before="120" w:after="120" w:line="240" w:lineRule="atLeast"/>
              <w:jc w:val="both"/>
              <w:rPr>
                <w:rFonts w:ascii="Times New Roman" w:eastAsia="Times New Roman" w:hAnsi="Times New Roman"/>
                <w:sz w:val="20"/>
                <w:szCs w:val="20"/>
              </w:rPr>
            </w:pPr>
            <w:r>
              <w:rPr>
                <w:rFonts w:ascii="Times New Roman" w:eastAsia="Times New Roman" w:hAnsi="Times New Roman"/>
                <w:sz w:val="20"/>
                <w:szCs w:val="20"/>
              </w:rPr>
              <w:t>Τεχνολογία LCD LED IPS,</w:t>
            </w:r>
            <w:r w:rsidRPr="006121C1">
              <w:rPr>
                <w:rFonts w:ascii="Times New Roman" w:eastAsia="Times New Roman" w:hAnsi="Times New Roman"/>
                <w:sz w:val="20"/>
                <w:szCs w:val="20"/>
              </w:rPr>
              <w:t xml:space="preserve"> Μέγεθος </w:t>
            </w:r>
            <w:proofErr w:type="spellStart"/>
            <w:r w:rsidRPr="006121C1">
              <w:rPr>
                <w:rFonts w:ascii="Times New Roman" w:eastAsia="Times New Roman" w:hAnsi="Times New Roman"/>
                <w:sz w:val="20"/>
                <w:szCs w:val="20"/>
              </w:rPr>
              <w:t>διαγ</w:t>
            </w:r>
            <w:r>
              <w:rPr>
                <w:rFonts w:ascii="Times New Roman" w:eastAsia="Times New Roman" w:hAnsi="Times New Roman"/>
                <w:sz w:val="20"/>
                <w:szCs w:val="20"/>
              </w:rPr>
              <w:t>ωνίου</w:t>
            </w:r>
            <w:proofErr w:type="spellEnd"/>
            <w:r>
              <w:rPr>
                <w:rFonts w:ascii="Times New Roman" w:eastAsia="Times New Roman" w:hAnsi="Times New Roman"/>
                <w:sz w:val="20"/>
                <w:szCs w:val="20"/>
              </w:rPr>
              <w:t xml:space="preserve"> ≥21.5'',</w:t>
            </w:r>
            <w:r w:rsidRPr="006121C1">
              <w:rPr>
                <w:rFonts w:ascii="Times New Roman" w:eastAsia="Times New Roman" w:hAnsi="Times New Roman"/>
                <w:sz w:val="20"/>
                <w:szCs w:val="20"/>
              </w:rPr>
              <w:t xml:space="preserve"> Ρυθμός ανανέωσης &gt;= 60 </w:t>
            </w:r>
            <w:proofErr w:type="spellStart"/>
            <w:r w:rsidRPr="006121C1">
              <w:rPr>
                <w:rFonts w:ascii="Times New Roman" w:eastAsia="Times New Roman" w:hAnsi="Times New Roman"/>
                <w:sz w:val="20"/>
                <w:szCs w:val="20"/>
              </w:rPr>
              <w:t>Hz</w:t>
            </w:r>
            <w:proofErr w:type="spellEnd"/>
            <w:r w:rsidRPr="006121C1">
              <w:rPr>
                <w:rFonts w:ascii="Times New Roman" w:eastAsia="Times New Roman" w:hAnsi="Times New Roman"/>
                <w:sz w:val="20"/>
                <w:szCs w:val="20"/>
              </w:rPr>
              <w:t xml:space="preserve">, </w:t>
            </w:r>
            <w:r>
              <w:rPr>
                <w:rFonts w:ascii="Times New Roman" w:eastAsia="Times New Roman" w:hAnsi="Times New Roman"/>
                <w:sz w:val="20"/>
                <w:szCs w:val="20"/>
              </w:rPr>
              <w:t xml:space="preserve"> Μέγιστη ανάλυση ≥1920 x 1080, </w:t>
            </w:r>
            <w:r w:rsidRPr="006121C1">
              <w:rPr>
                <w:rFonts w:ascii="Times New Roman" w:eastAsia="Times New Roman" w:hAnsi="Times New Roman"/>
                <w:sz w:val="20"/>
                <w:szCs w:val="20"/>
              </w:rPr>
              <w:t>Τύπος Σύνδεσης: HDMI, VGA (D-</w:t>
            </w:r>
            <w:proofErr w:type="spellStart"/>
            <w:r w:rsidRPr="006121C1">
              <w:rPr>
                <w:rFonts w:ascii="Times New Roman" w:eastAsia="Times New Roman" w:hAnsi="Times New Roman"/>
                <w:sz w:val="20"/>
                <w:szCs w:val="20"/>
              </w:rPr>
              <w:t>sub</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Aντί</w:t>
            </w:r>
            <w:r>
              <w:rPr>
                <w:rFonts w:ascii="Times New Roman" w:eastAsia="Times New Roman" w:hAnsi="Times New Roman"/>
                <w:sz w:val="20"/>
                <w:szCs w:val="20"/>
              </w:rPr>
              <w:t>θεση</w:t>
            </w:r>
            <w:proofErr w:type="spellEnd"/>
            <w:r>
              <w:rPr>
                <w:rFonts w:ascii="Times New Roman" w:eastAsia="Times New Roman" w:hAnsi="Times New Roman"/>
                <w:sz w:val="20"/>
                <w:szCs w:val="20"/>
              </w:rPr>
              <w:t xml:space="preserve"> εικόνας 1000:1 (</w:t>
            </w:r>
            <w:proofErr w:type="spellStart"/>
            <w:r>
              <w:rPr>
                <w:rFonts w:ascii="Times New Roman" w:eastAsia="Times New Roman" w:hAnsi="Times New Roman"/>
                <w:sz w:val="20"/>
                <w:szCs w:val="20"/>
              </w:rPr>
              <w:t>Typical</w:t>
            </w:r>
            <w:proofErr w:type="spellEnd"/>
            <w:r>
              <w:rPr>
                <w:rFonts w:ascii="Times New Roman" w:eastAsia="Times New Roman" w:hAnsi="Times New Roman"/>
                <w:sz w:val="20"/>
                <w:szCs w:val="20"/>
              </w:rPr>
              <w:t xml:space="preserve">), </w:t>
            </w:r>
            <w:r w:rsidRPr="006121C1">
              <w:rPr>
                <w:rFonts w:ascii="Times New Roman" w:eastAsia="Times New Roman" w:hAnsi="Times New Roman"/>
                <w:sz w:val="20"/>
                <w:szCs w:val="20"/>
              </w:rPr>
              <w:t>Ενσωματωμένα ηχεία ή προσαρτώμενα του ιδ</w:t>
            </w:r>
            <w:r>
              <w:rPr>
                <w:rFonts w:ascii="Times New Roman" w:eastAsia="Times New Roman" w:hAnsi="Times New Roman"/>
                <w:sz w:val="20"/>
                <w:szCs w:val="20"/>
              </w:rPr>
              <w:t xml:space="preserve">ίου κατασκευαστή: Προαιρετικά, </w:t>
            </w:r>
            <w:proofErr w:type="spellStart"/>
            <w:r w:rsidRPr="006121C1">
              <w:rPr>
                <w:rFonts w:ascii="Times New Roman" w:eastAsia="Times New Roman" w:hAnsi="Times New Roman"/>
                <w:sz w:val="20"/>
                <w:szCs w:val="20"/>
              </w:rPr>
              <w:t>Aspect</w:t>
            </w:r>
            <w:proofErr w:type="spellEnd"/>
            <w:r w:rsidRPr="006121C1">
              <w:rPr>
                <w:rFonts w:ascii="Times New Roman" w:eastAsia="Times New Roman" w:hAnsi="Times New Roman"/>
                <w:sz w:val="20"/>
                <w:szCs w:val="20"/>
              </w:rPr>
              <w:t xml:space="preserve"> </w:t>
            </w:r>
            <w:proofErr w:type="spellStart"/>
            <w:r w:rsidRPr="006121C1">
              <w:rPr>
                <w:rFonts w:ascii="Times New Roman" w:eastAsia="Times New Roman" w:hAnsi="Times New Roman"/>
                <w:sz w:val="20"/>
                <w:szCs w:val="20"/>
              </w:rPr>
              <w:t>ratio</w:t>
            </w:r>
            <w:proofErr w:type="spellEnd"/>
            <w:r w:rsidRPr="006121C1">
              <w:rPr>
                <w:rFonts w:ascii="Times New Roman" w:eastAsia="Times New Roman" w:hAnsi="Times New Roman"/>
                <w:sz w:val="20"/>
                <w:szCs w:val="20"/>
              </w:rPr>
              <w:t xml:space="preserve"> 16:9, Χρόνο Απόκρισης ≤ 5ms, Πρότυπα συμμόρφωσης CE, TCO, </w:t>
            </w:r>
            <w:proofErr w:type="spellStart"/>
            <w:r w:rsidRPr="006121C1">
              <w:rPr>
                <w:rFonts w:ascii="Times New Roman" w:eastAsia="Times New Roman" w:hAnsi="Times New Roman"/>
                <w:sz w:val="20"/>
                <w:szCs w:val="20"/>
              </w:rPr>
              <w:t>manufacturer</w:t>
            </w:r>
            <w:proofErr w:type="spellEnd"/>
            <w:r w:rsidRPr="006121C1">
              <w:rPr>
                <w:rFonts w:ascii="Times New Roman" w:eastAsia="Times New Roman" w:hAnsi="Times New Roman"/>
                <w:sz w:val="20"/>
                <w:szCs w:val="20"/>
              </w:rPr>
              <w:t xml:space="preserve"> ISO, Περιβαλλοντικά πρότυπα, ENERGY STAR, EPEAT, ROHS, Εγγύηση Κατασκευαστή: Διάρκεια 3 ΧΡΟΝΙΑ</w:t>
            </w:r>
          </w:p>
        </w:tc>
        <w:tc>
          <w:tcPr>
            <w:tcW w:w="993" w:type="dxa"/>
            <w:tcBorders>
              <w:top w:val="nil"/>
              <w:left w:val="nil"/>
              <w:bottom w:val="single" w:sz="4" w:space="0" w:color="auto"/>
              <w:right w:val="single" w:sz="4" w:space="0" w:color="auto"/>
            </w:tcBorders>
            <w:shd w:val="clear" w:color="000000" w:fill="D9E1F2"/>
            <w:vAlign w:val="center"/>
            <w:hideMark/>
          </w:tcPr>
          <w:p w14:paraId="4FB7492B"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≥3</w:t>
            </w:r>
          </w:p>
        </w:tc>
        <w:tc>
          <w:tcPr>
            <w:tcW w:w="850" w:type="dxa"/>
            <w:tcBorders>
              <w:top w:val="nil"/>
              <w:left w:val="nil"/>
              <w:bottom w:val="single" w:sz="4" w:space="0" w:color="auto"/>
              <w:right w:val="single" w:sz="4" w:space="0" w:color="auto"/>
            </w:tcBorders>
            <w:shd w:val="clear" w:color="000000" w:fill="D9E1F2"/>
            <w:vAlign w:val="center"/>
            <w:hideMark/>
          </w:tcPr>
          <w:p w14:paraId="457EDB06"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2EA55E4E"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191FAA1C"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118</w:t>
            </w:r>
            <w:r>
              <w:rPr>
                <w:rFonts w:ascii="Times New Roman" w:eastAsia="Times New Roman" w:hAnsi="Times New Roman"/>
                <w:sz w:val="20"/>
                <w:szCs w:val="20"/>
              </w:rPr>
              <w:t>,00€</w:t>
            </w:r>
          </w:p>
        </w:tc>
        <w:tc>
          <w:tcPr>
            <w:tcW w:w="1134" w:type="dxa"/>
            <w:tcBorders>
              <w:top w:val="nil"/>
              <w:left w:val="nil"/>
              <w:bottom w:val="single" w:sz="4" w:space="0" w:color="auto"/>
              <w:right w:val="single" w:sz="4" w:space="0" w:color="auto"/>
            </w:tcBorders>
            <w:shd w:val="clear" w:color="000000" w:fill="D9E1F2"/>
            <w:vAlign w:val="center"/>
            <w:hideMark/>
          </w:tcPr>
          <w:p w14:paraId="6ECDAA7E" w14:textId="77777777" w:rsidR="00507F4F" w:rsidRPr="006121C1" w:rsidRDefault="00507F4F" w:rsidP="00862958">
            <w:pPr>
              <w:spacing w:before="120" w:after="120" w:line="240" w:lineRule="atLeast"/>
              <w:jc w:val="center"/>
              <w:rPr>
                <w:rFonts w:ascii="Times New Roman" w:eastAsia="Times New Roman" w:hAnsi="Times New Roman"/>
                <w:sz w:val="20"/>
                <w:szCs w:val="20"/>
              </w:rPr>
            </w:pPr>
            <w:r w:rsidRPr="006121C1">
              <w:rPr>
                <w:rFonts w:ascii="Times New Roman" w:eastAsia="Times New Roman" w:hAnsi="Times New Roman"/>
                <w:sz w:val="20"/>
                <w:szCs w:val="20"/>
              </w:rPr>
              <w:t>20</w:t>
            </w:r>
          </w:p>
        </w:tc>
        <w:tc>
          <w:tcPr>
            <w:tcW w:w="1134" w:type="dxa"/>
            <w:tcBorders>
              <w:top w:val="nil"/>
              <w:left w:val="nil"/>
              <w:bottom w:val="single" w:sz="4" w:space="0" w:color="auto"/>
              <w:right w:val="single" w:sz="4" w:space="0" w:color="auto"/>
            </w:tcBorders>
            <w:shd w:val="clear" w:color="000000" w:fill="D9E1F2"/>
            <w:vAlign w:val="center"/>
          </w:tcPr>
          <w:p w14:paraId="6312980F" w14:textId="6938CB21" w:rsidR="00507F4F" w:rsidRPr="006121C1"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5B60740E" w14:textId="520371FD" w:rsidR="00507F4F" w:rsidRPr="006121C1" w:rsidRDefault="00507F4F" w:rsidP="00862958">
            <w:pPr>
              <w:spacing w:before="120" w:after="120" w:line="240" w:lineRule="atLeast"/>
              <w:jc w:val="center"/>
              <w:rPr>
                <w:rFonts w:ascii="Times New Roman" w:eastAsia="Times New Roman" w:hAnsi="Times New Roman"/>
                <w:sz w:val="20"/>
                <w:szCs w:val="20"/>
              </w:rPr>
            </w:pPr>
          </w:p>
        </w:tc>
      </w:tr>
      <w:tr w:rsidR="00507F4F" w:rsidRPr="006121C1" w14:paraId="23556024" w14:textId="77777777" w:rsidTr="00CE7BBE">
        <w:trPr>
          <w:trHeight w:val="315"/>
        </w:trPr>
        <w:tc>
          <w:tcPr>
            <w:tcW w:w="12928" w:type="dxa"/>
            <w:gridSpan w:val="9"/>
            <w:tcBorders>
              <w:top w:val="single" w:sz="4" w:space="0" w:color="auto"/>
              <w:left w:val="single" w:sz="4" w:space="0" w:color="auto"/>
              <w:bottom w:val="single" w:sz="4" w:space="0" w:color="auto"/>
              <w:right w:val="single" w:sz="4" w:space="0" w:color="auto"/>
            </w:tcBorders>
            <w:shd w:val="clear" w:color="000000" w:fill="D9E1F2"/>
            <w:vAlign w:val="center"/>
            <w:hideMark/>
          </w:tcPr>
          <w:p w14:paraId="284DEF3F" w14:textId="77777777" w:rsidR="00507F4F" w:rsidRPr="00EE173D" w:rsidRDefault="00507F4F" w:rsidP="00862958">
            <w:pPr>
              <w:spacing w:before="120" w:after="120" w:line="240" w:lineRule="atLeast"/>
              <w:jc w:val="right"/>
              <w:rPr>
                <w:rFonts w:ascii="Times New Roman" w:eastAsia="Times New Roman" w:hAnsi="Times New Roman"/>
                <w:sz w:val="20"/>
                <w:szCs w:val="20"/>
              </w:rPr>
            </w:pPr>
            <w:r w:rsidRPr="006121C1">
              <w:rPr>
                <w:rFonts w:ascii="Times New Roman" w:eastAsia="Times New Roman" w:hAnsi="Times New Roman"/>
                <w:b/>
                <w:bCs/>
                <w:sz w:val="20"/>
                <w:szCs w:val="20"/>
              </w:rPr>
              <w:t>Σύνολα</w:t>
            </w:r>
          </w:p>
        </w:tc>
        <w:tc>
          <w:tcPr>
            <w:tcW w:w="1134" w:type="dxa"/>
            <w:tcBorders>
              <w:top w:val="single" w:sz="4" w:space="0" w:color="auto"/>
              <w:left w:val="nil"/>
              <w:bottom w:val="single" w:sz="4" w:space="0" w:color="auto"/>
              <w:right w:val="single" w:sz="4" w:space="0" w:color="auto"/>
            </w:tcBorders>
            <w:shd w:val="clear" w:color="000000" w:fill="D9E1F2"/>
            <w:vAlign w:val="center"/>
            <w:hideMark/>
          </w:tcPr>
          <w:p w14:paraId="50E00021" w14:textId="77777777" w:rsidR="00507F4F" w:rsidRPr="006121C1" w:rsidRDefault="00507F4F" w:rsidP="00862958">
            <w:pPr>
              <w:spacing w:before="120" w:after="120" w:line="240" w:lineRule="atLeast"/>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23</w:t>
            </w:r>
          </w:p>
        </w:tc>
        <w:tc>
          <w:tcPr>
            <w:tcW w:w="1134" w:type="dxa"/>
            <w:tcBorders>
              <w:top w:val="single" w:sz="4" w:space="0" w:color="auto"/>
              <w:left w:val="nil"/>
              <w:bottom w:val="single" w:sz="4" w:space="0" w:color="auto"/>
              <w:right w:val="single" w:sz="4" w:space="0" w:color="auto"/>
            </w:tcBorders>
            <w:shd w:val="clear" w:color="000000" w:fill="D9E1F2"/>
            <w:vAlign w:val="center"/>
          </w:tcPr>
          <w:p w14:paraId="3C71CD54" w14:textId="162D2DD4" w:rsidR="00507F4F" w:rsidRPr="006121C1" w:rsidRDefault="00507F4F" w:rsidP="00862958">
            <w:pPr>
              <w:spacing w:before="120" w:after="120" w:line="240" w:lineRule="atLeast"/>
              <w:jc w:val="center"/>
              <w:rPr>
                <w:rFonts w:ascii="Times New Roman" w:eastAsia="Times New Roman" w:hAnsi="Times New Roman"/>
                <w:b/>
                <w:bCs/>
                <w:sz w:val="20"/>
                <w:szCs w:val="20"/>
              </w:rPr>
            </w:pPr>
          </w:p>
        </w:tc>
        <w:tc>
          <w:tcPr>
            <w:tcW w:w="1106" w:type="dxa"/>
            <w:tcBorders>
              <w:top w:val="single" w:sz="4" w:space="0" w:color="auto"/>
              <w:left w:val="nil"/>
              <w:bottom w:val="single" w:sz="4" w:space="0" w:color="auto"/>
              <w:right w:val="single" w:sz="4" w:space="0" w:color="auto"/>
            </w:tcBorders>
            <w:shd w:val="clear" w:color="000000" w:fill="D9E1F2"/>
            <w:vAlign w:val="center"/>
          </w:tcPr>
          <w:p w14:paraId="74DED319" w14:textId="42D5911F" w:rsidR="00507F4F" w:rsidRPr="006121C1" w:rsidRDefault="00507F4F" w:rsidP="00862958">
            <w:pPr>
              <w:spacing w:before="120" w:after="120" w:line="240" w:lineRule="atLeast"/>
              <w:jc w:val="center"/>
              <w:rPr>
                <w:rFonts w:ascii="Times New Roman" w:eastAsia="Times New Roman" w:hAnsi="Times New Roman"/>
                <w:b/>
                <w:bCs/>
                <w:sz w:val="20"/>
                <w:szCs w:val="20"/>
              </w:rPr>
            </w:pPr>
          </w:p>
        </w:tc>
      </w:tr>
    </w:tbl>
    <w:p w14:paraId="58C0FC4A" w14:textId="77777777" w:rsidR="00507F4F" w:rsidRDefault="00507F4F" w:rsidP="00507F4F">
      <w:pPr>
        <w:rPr>
          <w:rFonts w:ascii="Times New Roman" w:eastAsia="Times New Roman" w:hAnsi="Times New Roman"/>
        </w:rPr>
      </w:pPr>
      <w:r>
        <w:rPr>
          <w:rFonts w:ascii="Times New Roman" w:eastAsia="Times New Roman" w:hAnsi="Times New Roman"/>
        </w:rPr>
        <w:br w:type="page"/>
      </w:r>
    </w:p>
    <w:tbl>
      <w:tblPr>
        <w:tblW w:w="16302" w:type="dxa"/>
        <w:tblInd w:w="-1026" w:type="dxa"/>
        <w:tblLayout w:type="fixed"/>
        <w:tblLook w:val="04A0" w:firstRow="1" w:lastRow="0" w:firstColumn="1" w:lastColumn="0" w:noHBand="0" w:noVBand="1"/>
      </w:tblPr>
      <w:tblGrid>
        <w:gridCol w:w="595"/>
        <w:gridCol w:w="1277"/>
        <w:gridCol w:w="1276"/>
        <w:gridCol w:w="1417"/>
        <w:gridCol w:w="4394"/>
        <w:gridCol w:w="993"/>
        <w:gridCol w:w="850"/>
        <w:gridCol w:w="1134"/>
        <w:gridCol w:w="992"/>
        <w:gridCol w:w="1134"/>
        <w:gridCol w:w="1134"/>
        <w:gridCol w:w="1106"/>
      </w:tblGrid>
      <w:tr w:rsidR="00CE7BBE" w:rsidRPr="007B7933" w14:paraId="62918E2D" w14:textId="77777777" w:rsidTr="001C7A24">
        <w:trPr>
          <w:cantSplit/>
          <w:trHeight w:val="2074"/>
        </w:trPr>
        <w:tc>
          <w:tcPr>
            <w:tcW w:w="59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E9B833D" w14:textId="77777777" w:rsidR="00CE7BBE" w:rsidRPr="007B7933" w:rsidRDefault="00CE7BBE" w:rsidP="00CE7BBE">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lastRenderedPageBreak/>
              <w:t>Α/Α</w:t>
            </w:r>
          </w:p>
        </w:tc>
        <w:tc>
          <w:tcPr>
            <w:tcW w:w="1277" w:type="dxa"/>
            <w:tcBorders>
              <w:top w:val="single" w:sz="4" w:space="0" w:color="auto"/>
              <w:left w:val="nil"/>
              <w:bottom w:val="single" w:sz="4" w:space="0" w:color="auto"/>
              <w:right w:val="single" w:sz="4" w:space="0" w:color="auto"/>
            </w:tcBorders>
            <w:shd w:val="clear" w:color="000000" w:fill="9BC2E6"/>
            <w:vAlign w:val="center"/>
            <w:hideMark/>
          </w:tcPr>
          <w:p w14:paraId="2F06ABA1" w14:textId="77777777" w:rsidR="00CE7BBE" w:rsidRPr="007B7933" w:rsidRDefault="00CE7BBE" w:rsidP="00CE7BBE">
            <w:pPr>
              <w:spacing w:before="120" w:after="120" w:line="240" w:lineRule="atLeast"/>
              <w:rPr>
                <w:rFonts w:ascii="Times New Roman" w:eastAsia="Times New Roman" w:hAnsi="Times New Roman"/>
                <w:b/>
                <w:bCs/>
                <w:sz w:val="20"/>
                <w:szCs w:val="20"/>
              </w:rPr>
            </w:pPr>
            <w:r w:rsidRPr="007B7933">
              <w:rPr>
                <w:rFonts w:ascii="Times New Roman" w:eastAsia="Times New Roman" w:hAnsi="Times New Roman"/>
                <w:b/>
                <w:bCs/>
                <w:sz w:val="20"/>
                <w:szCs w:val="20"/>
              </w:rPr>
              <w:t>Ομάδα</w:t>
            </w:r>
          </w:p>
        </w:tc>
        <w:tc>
          <w:tcPr>
            <w:tcW w:w="1276" w:type="dxa"/>
            <w:tcBorders>
              <w:top w:val="single" w:sz="4" w:space="0" w:color="auto"/>
              <w:left w:val="nil"/>
              <w:bottom w:val="single" w:sz="4" w:space="0" w:color="auto"/>
              <w:right w:val="single" w:sz="4" w:space="0" w:color="auto"/>
            </w:tcBorders>
            <w:shd w:val="clear" w:color="000000" w:fill="9BC2E6"/>
            <w:vAlign w:val="center"/>
            <w:hideMark/>
          </w:tcPr>
          <w:p w14:paraId="2DF30BB1" w14:textId="77777777" w:rsidR="00CE7BBE" w:rsidRPr="007B7933" w:rsidRDefault="00CE7BBE" w:rsidP="00CE7BBE">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 xml:space="preserve">Κωδικός </w:t>
            </w:r>
            <w:proofErr w:type="spellStart"/>
            <w:r w:rsidRPr="007B7933">
              <w:rPr>
                <w:rFonts w:ascii="Times New Roman" w:eastAsia="Times New Roman" w:hAnsi="Times New Roman"/>
                <w:b/>
                <w:bCs/>
                <w:sz w:val="20"/>
                <w:szCs w:val="20"/>
              </w:rPr>
              <w:t>sis</w:t>
            </w:r>
            <w:proofErr w:type="spellEnd"/>
          </w:p>
        </w:tc>
        <w:tc>
          <w:tcPr>
            <w:tcW w:w="1417" w:type="dxa"/>
            <w:tcBorders>
              <w:top w:val="single" w:sz="4" w:space="0" w:color="auto"/>
              <w:left w:val="nil"/>
              <w:bottom w:val="single" w:sz="4" w:space="0" w:color="auto"/>
              <w:right w:val="single" w:sz="4" w:space="0" w:color="auto"/>
            </w:tcBorders>
            <w:shd w:val="clear" w:color="000000" w:fill="9BC2E6"/>
            <w:vAlign w:val="center"/>
            <w:hideMark/>
          </w:tcPr>
          <w:p w14:paraId="601454B9" w14:textId="77777777" w:rsidR="00CE7BBE" w:rsidRPr="007B7933" w:rsidRDefault="00CE7BBE" w:rsidP="00CE7BBE">
            <w:pPr>
              <w:spacing w:before="120" w:after="120" w:line="240" w:lineRule="atLeast"/>
              <w:rPr>
                <w:rFonts w:ascii="Times New Roman" w:eastAsia="Times New Roman" w:hAnsi="Times New Roman"/>
                <w:b/>
                <w:bCs/>
                <w:sz w:val="20"/>
                <w:szCs w:val="20"/>
              </w:rPr>
            </w:pPr>
            <w:r w:rsidRPr="007B7933">
              <w:rPr>
                <w:rFonts w:ascii="Times New Roman" w:eastAsia="Times New Roman" w:hAnsi="Times New Roman"/>
                <w:b/>
                <w:bCs/>
                <w:sz w:val="20"/>
                <w:szCs w:val="20"/>
              </w:rPr>
              <w:t>Ονομασία</w:t>
            </w:r>
          </w:p>
        </w:tc>
        <w:tc>
          <w:tcPr>
            <w:tcW w:w="4394" w:type="dxa"/>
            <w:tcBorders>
              <w:top w:val="single" w:sz="4" w:space="0" w:color="auto"/>
              <w:left w:val="nil"/>
              <w:bottom w:val="single" w:sz="4" w:space="0" w:color="auto"/>
              <w:right w:val="single" w:sz="4" w:space="0" w:color="auto"/>
            </w:tcBorders>
            <w:shd w:val="clear" w:color="000000" w:fill="9BC2E6"/>
            <w:vAlign w:val="center"/>
            <w:hideMark/>
          </w:tcPr>
          <w:p w14:paraId="07032BBB" w14:textId="77777777" w:rsidR="00CE7BBE" w:rsidRPr="007B7933" w:rsidRDefault="00CE7BBE" w:rsidP="00CE7BBE">
            <w:pPr>
              <w:spacing w:before="120" w:after="120" w:line="240" w:lineRule="atLeast"/>
              <w:jc w:val="both"/>
              <w:rPr>
                <w:rFonts w:ascii="Times New Roman" w:eastAsia="Times New Roman" w:hAnsi="Times New Roman"/>
                <w:b/>
                <w:bCs/>
                <w:sz w:val="20"/>
                <w:szCs w:val="20"/>
              </w:rPr>
            </w:pPr>
            <w:r w:rsidRPr="007B7933">
              <w:rPr>
                <w:rFonts w:ascii="Times New Roman" w:eastAsia="Times New Roman" w:hAnsi="Times New Roman"/>
                <w:b/>
                <w:bCs/>
                <w:sz w:val="20"/>
                <w:szCs w:val="20"/>
              </w:rPr>
              <w:t>Περιγραφή</w:t>
            </w:r>
          </w:p>
        </w:tc>
        <w:tc>
          <w:tcPr>
            <w:tcW w:w="993" w:type="dxa"/>
            <w:tcBorders>
              <w:top w:val="single" w:sz="4" w:space="0" w:color="auto"/>
              <w:left w:val="nil"/>
              <w:bottom w:val="single" w:sz="4" w:space="0" w:color="auto"/>
              <w:right w:val="single" w:sz="4" w:space="0" w:color="auto"/>
            </w:tcBorders>
            <w:shd w:val="clear" w:color="000000" w:fill="9BC2E6"/>
            <w:vAlign w:val="center"/>
            <w:hideMark/>
          </w:tcPr>
          <w:p w14:paraId="1FB15557" w14:textId="77777777" w:rsidR="00CE7BBE" w:rsidRPr="007B7933" w:rsidRDefault="00CE7BBE" w:rsidP="00CE7BBE">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Εγγύηση</w:t>
            </w:r>
          </w:p>
        </w:tc>
        <w:tc>
          <w:tcPr>
            <w:tcW w:w="850" w:type="dxa"/>
            <w:tcBorders>
              <w:top w:val="single" w:sz="4" w:space="0" w:color="auto"/>
              <w:left w:val="nil"/>
              <w:bottom w:val="single" w:sz="4" w:space="0" w:color="auto"/>
              <w:right w:val="single" w:sz="4" w:space="0" w:color="auto"/>
            </w:tcBorders>
            <w:shd w:val="clear" w:color="000000" w:fill="9BC2E6"/>
            <w:textDirection w:val="btLr"/>
            <w:vAlign w:val="center"/>
            <w:hideMark/>
          </w:tcPr>
          <w:p w14:paraId="7123AB1E" w14:textId="77777777" w:rsidR="00CE7BBE" w:rsidRPr="007B7933" w:rsidRDefault="00CE7BBE" w:rsidP="00CE7BBE">
            <w:pPr>
              <w:spacing w:before="120" w:after="120" w:line="240" w:lineRule="atLeast"/>
              <w:ind w:left="113" w:right="113"/>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Ποσότητα ανά συσκευασία</w:t>
            </w:r>
          </w:p>
        </w:tc>
        <w:tc>
          <w:tcPr>
            <w:tcW w:w="1134" w:type="dxa"/>
            <w:tcBorders>
              <w:top w:val="single" w:sz="4" w:space="0" w:color="auto"/>
              <w:left w:val="nil"/>
              <w:bottom w:val="single" w:sz="4" w:space="0" w:color="auto"/>
              <w:right w:val="single" w:sz="4" w:space="0" w:color="auto"/>
            </w:tcBorders>
            <w:shd w:val="clear" w:color="000000" w:fill="9BC2E6"/>
            <w:vAlign w:val="center"/>
            <w:hideMark/>
          </w:tcPr>
          <w:p w14:paraId="006886CD" w14:textId="77777777" w:rsidR="00CE7BBE" w:rsidRPr="007B7933" w:rsidRDefault="00CE7BBE" w:rsidP="00CE7BBE">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Μονάδα μέτρησης</w:t>
            </w:r>
          </w:p>
        </w:tc>
        <w:tc>
          <w:tcPr>
            <w:tcW w:w="992" w:type="dxa"/>
            <w:tcBorders>
              <w:top w:val="single" w:sz="4" w:space="0" w:color="auto"/>
              <w:left w:val="nil"/>
              <w:bottom w:val="single" w:sz="4" w:space="0" w:color="auto"/>
              <w:right w:val="single" w:sz="4" w:space="0" w:color="auto"/>
            </w:tcBorders>
            <w:shd w:val="clear" w:color="000000" w:fill="9BC2E6"/>
            <w:textDirection w:val="btLr"/>
            <w:vAlign w:val="center"/>
            <w:hideMark/>
          </w:tcPr>
          <w:p w14:paraId="45082556" w14:textId="77777777" w:rsidR="00CE7BBE" w:rsidRPr="007B7933" w:rsidRDefault="00CE7BBE" w:rsidP="00CE7BBE">
            <w:pPr>
              <w:spacing w:before="120" w:after="120" w:line="240" w:lineRule="atLeast"/>
              <w:ind w:left="113" w:right="113"/>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Προϋπολογισθείσα Τιμή Μονάδας χωρίς ΦΠΑ</w:t>
            </w:r>
          </w:p>
        </w:tc>
        <w:tc>
          <w:tcPr>
            <w:tcW w:w="1134" w:type="dxa"/>
            <w:tcBorders>
              <w:top w:val="single" w:sz="4" w:space="0" w:color="auto"/>
              <w:left w:val="nil"/>
              <w:bottom w:val="single" w:sz="4" w:space="0" w:color="auto"/>
              <w:right w:val="single" w:sz="4" w:space="0" w:color="auto"/>
            </w:tcBorders>
            <w:shd w:val="clear" w:color="000000" w:fill="9BC2E6"/>
            <w:vAlign w:val="center"/>
            <w:hideMark/>
          </w:tcPr>
          <w:p w14:paraId="648D3D4B" w14:textId="77777777" w:rsidR="00CE7BBE" w:rsidRPr="007B7933" w:rsidRDefault="00CE7BBE" w:rsidP="00CE7BBE">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Ποσότητα</w:t>
            </w:r>
          </w:p>
        </w:tc>
        <w:tc>
          <w:tcPr>
            <w:tcW w:w="1134" w:type="dxa"/>
            <w:tcBorders>
              <w:top w:val="single" w:sz="4" w:space="0" w:color="auto"/>
              <w:left w:val="nil"/>
              <w:bottom w:val="single" w:sz="4" w:space="0" w:color="auto"/>
              <w:right w:val="single" w:sz="4" w:space="0" w:color="auto"/>
            </w:tcBorders>
            <w:shd w:val="clear" w:color="000000" w:fill="9BC2E6"/>
            <w:textDirection w:val="btLr"/>
            <w:vAlign w:val="center"/>
            <w:hideMark/>
          </w:tcPr>
          <w:p w14:paraId="19754170" w14:textId="1ED6139E" w:rsidR="00CE7BBE" w:rsidRPr="007B7933" w:rsidRDefault="00CE7BBE" w:rsidP="00CE7BBE">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ΠΡΟΣΦΕΡΟΜΕΝΗ τιμή </w:t>
            </w:r>
            <w:r w:rsidRPr="006121C1">
              <w:rPr>
                <w:rFonts w:ascii="Times New Roman" w:eastAsia="Times New Roman" w:hAnsi="Times New Roman"/>
                <w:b/>
                <w:bCs/>
                <w:sz w:val="20"/>
                <w:szCs w:val="20"/>
              </w:rPr>
              <w:t>χωρίς ΦΠΑ</w:t>
            </w:r>
            <w:r>
              <w:rPr>
                <w:rFonts w:ascii="Times New Roman" w:eastAsia="Times New Roman" w:hAnsi="Times New Roman"/>
                <w:b/>
                <w:bCs/>
                <w:sz w:val="20"/>
                <w:szCs w:val="20"/>
              </w:rPr>
              <w:t>/τεμάχιο</w:t>
            </w:r>
          </w:p>
        </w:tc>
        <w:tc>
          <w:tcPr>
            <w:tcW w:w="1106" w:type="dxa"/>
            <w:tcBorders>
              <w:top w:val="single" w:sz="4" w:space="0" w:color="auto"/>
              <w:left w:val="nil"/>
              <w:bottom w:val="single" w:sz="4" w:space="0" w:color="auto"/>
              <w:right w:val="single" w:sz="4" w:space="0" w:color="auto"/>
            </w:tcBorders>
            <w:shd w:val="clear" w:color="000000" w:fill="9BC2E6"/>
            <w:textDirection w:val="btLr"/>
            <w:vAlign w:val="center"/>
            <w:hideMark/>
          </w:tcPr>
          <w:p w14:paraId="425C1B56" w14:textId="51811757" w:rsidR="00CE7BBE" w:rsidRPr="007B7933" w:rsidRDefault="00CE7BBE" w:rsidP="00CE7BBE">
            <w:pPr>
              <w:spacing w:before="120" w:after="12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 xml:space="preserve">Συνολική </w:t>
            </w:r>
            <w:r>
              <w:rPr>
                <w:rFonts w:ascii="Times New Roman" w:eastAsia="Times New Roman" w:hAnsi="Times New Roman"/>
                <w:b/>
                <w:bCs/>
                <w:sz w:val="20"/>
                <w:szCs w:val="20"/>
              </w:rPr>
              <w:t>ΠΡΟΣΦΕΡΟΜΕΝΗ τιμή χωρίς ΦΠΑ</w:t>
            </w:r>
          </w:p>
        </w:tc>
      </w:tr>
      <w:tr w:rsidR="00507F4F" w:rsidRPr="007B7933" w14:paraId="2AE59F4D" w14:textId="77777777" w:rsidTr="00862958">
        <w:trPr>
          <w:trHeight w:val="375"/>
        </w:trPr>
        <w:tc>
          <w:tcPr>
            <w:tcW w:w="16302" w:type="dxa"/>
            <w:gridSpan w:val="12"/>
            <w:tcBorders>
              <w:top w:val="nil"/>
              <w:left w:val="single" w:sz="4" w:space="0" w:color="auto"/>
              <w:bottom w:val="single" w:sz="4" w:space="0" w:color="auto"/>
              <w:right w:val="single" w:sz="4" w:space="0" w:color="000000"/>
            </w:tcBorders>
            <w:shd w:val="clear" w:color="000000" w:fill="9BC2E6"/>
            <w:vAlign w:val="center"/>
            <w:hideMark/>
          </w:tcPr>
          <w:p w14:paraId="05084FAF"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ΟΜΑΔΑ 13 (07): Λοιπός Εξοπλισμός Η/Υ</w:t>
            </w:r>
          </w:p>
        </w:tc>
      </w:tr>
      <w:tr w:rsidR="00507F4F" w:rsidRPr="007B7933" w14:paraId="5DD43744" w14:textId="77777777" w:rsidTr="00CE7BBE">
        <w:trPr>
          <w:trHeight w:val="96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461D25B0"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1</w:t>
            </w:r>
          </w:p>
        </w:tc>
        <w:tc>
          <w:tcPr>
            <w:tcW w:w="1277" w:type="dxa"/>
            <w:tcBorders>
              <w:top w:val="nil"/>
              <w:left w:val="nil"/>
              <w:bottom w:val="single" w:sz="4" w:space="0" w:color="auto"/>
              <w:right w:val="single" w:sz="4" w:space="0" w:color="auto"/>
            </w:tcBorders>
            <w:shd w:val="clear" w:color="000000" w:fill="D9E1F2"/>
            <w:vAlign w:val="center"/>
            <w:hideMark/>
          </w:tcPr>
          <w:p w14:paraId="673BAD2C"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07:Λοιπός Εξοπλισμός Η/Υ</w:t>
            </w:r>
          </w:p>
        </w:tc>
        <w:tc>
          <w:tcPr>
            <w:tcW w:w="1276" w:type="dxa"/>
            <w:tcBorders>
              <w:top w:val="nil"/>
              <w:left w:val="nil"/>
              <w:bottom w:val="single" w:sz="4" w:space="0" w:color="auto"/>
              <w:right w:val="single" w:sz="4" w:space="0" w:color="auto"/>
            </w:tcBorders>
            <w:shd w:val="clear" w:color="000000" w:fill="D9E1F2"/>
            <w:vAlign w:val="center"/>
            <w:hideMark/>
          </w:tcPr>
          <w:p w14:paraId="776F61D3"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SCN-ADF-001</w:t>
            </w:r>
          </w:p>
        </w:tc>
        <w:tc>
          <w:tcPr>
            <w:tcW w:w="1417" w:type="dxa"/>
            <w:tcBorders>
              <w:top w:val="nil"/>
              <w:left w:val="nil"/>
              <w:bottom w:val="single" w:sz="4" w:space="0" w:color="auto"/>
              <w:right w:val="single" w:sz="4" w:space="0" w:color="auto"/>
            </w:tcBorders>
            <w:shd w:val="clear" w:color="000000" w:fill="D9E1F2"/>
            <w:vAlign w:val="center"/>
            <w:hideMark/>
          </w:tcPr>
          <w:p w14:paraId="0708CAA0"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Σαρωτής Εγγράφων Επίπεδος με ADF</w:t>
            </w:r>
          </w:p>
        </w:tc>
        <w:tc>
          <w:tcPr>
            <w:tcW w:w="4394" w:type="dxa"/>
            <w:tcBorders>
              <w:top w:val="nil"/>
              <w:left w:val="nil"/>
              <w:bottom w:val="single" w:sz="4" w:space="0" w:color="auto"/>
              <w:right w:val="single" w:sz="4" w:space="0" w:color="auto"/>
            </w:tcBorders>
            <w:shd w:val="clear" w:color="000000" w:fill="D9E1F2"/>
            <w:vAlign w:val="center"/>
            <w:hideMark/>
          </w:tcPr>
          <w:p w14:paraId="7752100C" w14:textId="77777777" w:rsidR="00507F4F" w:rsidRPr="007B7933" w:rsidRDefault="00507F4F" w:rsidP="00862958">
            <w:pPr>
              <w:spacing w:before="120" w:after="120" w:line="240" w:lineRule="atLeast"/>
              <w:jc w:val="both"/>
              <w:rPr>
                <w:rFonts w:ascii="Times New Roman" w:eastAsia="Times New Roman" w:hAnsi="Times New Roman"/>
                <w:sz w:val="20"/>
                <w:szCs w:val="20"/>
              </w:rPr>
            </w:pPr>
            <w:r w:rsidRPr="007B7933">
              <w:rPr>
                <w:rFonts w:ascii="Times New Roman" w:eastAsia="Times New Roman" w:hAnsi="Times New Roman"/>
                <w:sz w:val="20"/>
                <w:szCs w:val="20"/>
              </w:rPr>
              <w:t xml:space="preserve">Επώνυμου κατασκευαστή, Τύπος Σαρωτή Επίπεδος, Έγχρωμος, Αυτόματος τροφοδότης ≥35 φύλλων, Σάρωση διπλής όψης, Ανάλυση ≥1200dpi, Ημερήσιος όγκος σάρωσης 1.500 σελίδες, Ταχύτητα σάρωσης 25 Σελίδες / λεπτό, Συνδεσιμότητα USB 3.0, Διασύνδεση </w:t>
            </w:r>
            <w:proofErr w:type="spellStart"/>
            <w:r w:rsidRPr="007B7933">
              <w:rPr>
                <w:rFonts w:ascii="Times New Roman" w:eastAsia="Times New Roman" w:hAnsi="Times New Roman"/>
                <w:sz w:val="20"/>
                <w:szCs w:val="20"/>
              </w:rPr>
              <w:t>Ethernet</w:t>
            </w:r>
            <w:proofErr w:type="spellEnd"/>
            <w:r w:rsidRPr="007B7933">
              <w:rPr>
                <w:rFonts w:ascii="Times New Roman" w:eastAsia="Times New Roman" w:hAnsi="Times New Roman"/>
                <w:sz w:val="20"/>
                <w:szCs w:val="20"/>
              </w:rPr>
              <w:t xml:space="preserve"> (προαιρετικά), ΕΓΓΥΗΣΗ ΕΠΙΣΗΜΗΣ ΑΝΤΙΠΡΟΣΩΠΕΙΑΣ 1 ΕΤΟΥΣ</w:t>
            </w:r>
          </w:p>
        </w:tc>
        <w:tc>
          <w:tcPr>
            <w:tcW w:w="993" w:type="dxa"/>
            <w:tcBorders>
              <w:top w:val="nil"/>
              <w:left w:val="nil"/>
              <w:bottom w:val="single" w:sz="4" w:space="0" w:color="auto"/>
              <w:right w:val="single" w:sz="4" w:space="0" w:color="auto"/>
            </w:tcBorders>
            <w:shd w:val="clear" w:color="000000" w:fill="D9E1F2"/>
            <w:vAlign w:val="center"/>
            <w:hideMark/>
          </w:tcPr>
          <w:p w14:paraId="223E97D8"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D9E1F2"/>
            <w:vAlign w:val="center"/>
            <w:hideMark/>
          </w:tcPr>
          <w:p w14:paraId="5653FA21"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6EAFBAD2"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669F0DA3"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280,00€</w:t>
            </w:r>
          </w:p>
        </w:tc>
        <w:tc>
          <w:tcPr>
            <w:tcW w:w="1134" w:type="dxa"/>
            <w:tcBorders>
              <w:top w:val="nil"/>
              <w:left w:val="nil"/>
              <w:bottom w:val="single" w:sz="4" w:space="0" w:color="auto"/>
              <w:right w:val="single" w:sz="4" w:space="0" w:color="auto"/>
            </w:tcBorders>
            <w:shd w:val="clear" w:color="000000" w:fill="D9E1F2"/>
            <w:vAlign w:val="center"/>
            <w:hideMark/>
          </w:tcPr>
          <w:p w14:paraId="7EDB1016"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2</w:t>
            </w:r>
          </w:p>
        </w:tc>
        <w:tc>
          <w:tcPr>
            <w:tcW w:w="1134" w:type="dxa"/>
            <w:tcBorders>
              <w:top w:val="nil"/>
              <w:left w:val="nil"/>
              <w:bottom w:val="single" w:sz="4" w:space="0" w:color="auto"/>
              <w:right w:val="single" w:sz="4" w:space="0" w:color="auto"/>
            </w:tcBorders>
            <w:shd w:val="clear" w:color="000000" w:fill="D9E1F2"/>
            <w:vAlign w:val="center"/>
          </w:tcPr>
          <w:p w14:paraId="35050F15" w14:textId="46483AF2" w:rsidR="00507F4F" w:rsidRPr="007B7933"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1E207278" w14:textId="4EBD1129" w:rsidR="00507F4F" w:rsidRPr="007B7933" w:rsidRDefault="00507F4F" w:rsidP="00862958">
            <w:pPr>
              <w:spacing w:before="120" w:after="120" w:line="240" w:lineRule="atLeast"/>
              <w:jc w:val="center"/>
              <w:rPr>
                <w:rFonts w:ascii="Times New Roman" w:eastAsia="Times New Roman" w:hAnsi="Times New Roman"/>
                <w:sz w:val="20"/>
                <w:szCs w:val="20"/>
              </w:rPr>
            </w:pPr>
          </w:p>
        </w:tc>
      </w:tr>
      <w:tr w:rsidR="00507F4F" w:rsidRPr="007B7933" w14:paraId="48EF47D8" w14:textId="77777777" w:rsidTr="00CE7BBE">
        <w:trPr>
          <w:trHeight w:val="72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31590518"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2</w:t>
            </w:r>
          </w:p>
        </w:tc>
        <w:tc>
          <w:tcPr>
            <w:tcW w:w="1277" w:type="dxa"/>
            <w:tcBorders>
              <w:top w:val="nil"/>
              <w:left w:val="nil"/>
              <w:bottom w:val="single" w:sz="4" w:space="0" w:color="auto"/>
              <w:right w:val="single" w:sz="4" w:space="0" w:color="auto"/>
            </w:tcBorders>
            <w:shd w:val="clear" w:color="000000" w:fill="D9E1F2"/>
            <w:vAlign w:val="center"/>
            <w:hideMark/>
          </w:tcPr>
          <w:p w14:paraId="3F2537F2"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07:Λοιπός Εξοπλισμός Η/Υ</w:t>
            </w:r>
          </w:p>
        </w:tc>
        <w:tc>
          <w:tcPr>
            <w:tcW w:w="1276" w:type="dxa"/>
            <w:tcBorders>
              <w:top w:val="nil"/>
              <w:left w:val="nil"/>
              <w:bottom w:val="single" w:sz="4" w:space="0" w:color="auto"/>
              <w:right w:val="single" w:sz="4" w:space="0" w:color="auto"/>
            </w:tcBorders>
            <w:shd w:val="clear" w:color="000000" w:fill="D9E1F2"/>
            <w:vAlign w:val="center"/>
            <w:hideMark/>
          </w:tcPr>
          <w:p w14:paraId="11E00AAB"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SCN-BED-001</w:t>
            </w:r>
          </w:p>
        </w:tc>
        <w:tc>
          <w:tcPr>
            <w:tcW w:w="1417" w:type="dxa"/>
            <w:tcBorders>
              <w:top w:val="nil"/>
              <w:left w:val="nil"/>
              <w:bottom w:val="single" w:sz="4" w:space="0" w:color="auto"/>
              <w:right w:val="single" w:sz="4" w:space="0" w:color="auto"/>
            </w:tcBorders>
            <w:shd w:val="clear" w:color="000000" w:fill="D9E1F2"/>
            <w:vAlign w:val="center"/>
            <w:hideMark/>
          </w:tcPr>
          <w:p w14:paraId="5B060E19" w14:textId="77777777" w:rsidR="00507F4F" w:rsidRPr="007B7933" w:rsidRDefault="00507F4F" w:rsidP="00862958">
            <w:pPr>
              <w:spacing w:before="120" w:after="120" w:line="240" w:lineRule="atLeast"/>
              <w:rPr>
                <w:rFonts w:ascii="Times New Roman" w:eastAsia="Times New Roman" w:hAnsi="Times New Roman"/>
                <w:sz w:val="20"/>
                <w:szCs w:val="20"/>
              </w:rPr>
            </w:pPr>
            <w:r>
              <w:rPr>
                <w:rFonts w:ascii="Times New Roman" w:eastAsia="Times New Roman" w:hAnsi="Times New Roman"/>
                <w:sz w:val="20"/>
                <w:szCs w:val="20"/>
              </w:rPr>
              <w:t xml:space="preserve">Σαρωτής Εγγράφων </w:t>
            </w:r>
            <w:r w:rsidRPr="007B7933">
              <w:rPr>
                <w:rFonts w:ascii="Times New Roman" w:eastAsia="Times New Roman" w:hAnsi="Times New Roman"/>
                <w:sz w:val="20"/>
                <w:szCs w:val="20"/>
              </w:rPr>
              <w:t>Επίπεδος Απλός</w:t>
            </w:r>
          </w:p>
        </w:tc>
        <w:tc>
          <w:tcPr>
            <w:tcW w:w="4394" w:type="dxa"/>
            <w:tcBorders>
              <w:top w:val="nil"/>
              <w:left w:val="nil"/>
              <w:bottom w:val="single" w:sz="4" w:space="0" w:color="auto"/>
              <w:right w:val="single" w:sz="4" w:space="0" w:color="auto"/>
            </w:tcBorders>
            <w:shd w:val="clear" w:color="000000" w:fill="D9E1F2"/>
            <w:vAlign w:val="center"/>
            <w:hideMark/>
          </w:tcPr>
          <w:p w14:paraId="1257B5F8" w14:textId="77777777" w:rsidR="00507F4F" w:rsidRPr="007B7933" w:rsidRDefault="00507F4F" w:rsidP="00862958">
            <w:pPr>
              <w:spacing w:before="120" w:after="120" w:line="240" w:lineRule="atLeast"/>
              <w:jc w:val="both"/>
              <w:rPr>
                <w:rFonts w:ascii="Times New Roman" w:eastAsia="Times New Roman" w:hAnsi="Times New Roman"/>
                <w:sz w:val="20"/>
                <w:szCs w:val="20"/>
              </w:rPr>
            </w:pPr>
            <w:r w:rsidRPr="007B7933">
              <w:rPr>
                <w:rFonts w:ascii="Times New Roman" w:eastAsia="Times New Roman" w:hAnsi="Times New Roman"/>
                <w:sz w:val="20"/>
                <w:szCs w:val="20"/>
              </w:rPr>
              <w:t xml:space="preserve">Επώνυμου </w:t>
            </w:r>
            <w:proofErr w:type="spellStart"/>
            <w:r w:rsidRPr="007B7933">
              <w:rPr>
                <w:rFonts w:ascii="Times New Roman" w:eastAsia="Times New Roman" w:hAnsi="Times New Roman"/>
                <w:sz w:val="20"/>
                <w:szCs w:val="20"/>
              </w:rPr>
              <w:t>κατασκευαστή,Τύπος</w:t>
            </w:r>
            <w:proofErr w:type="spellEnd"/>
            <w:r w:rsidRPr="007B7933">
              <w:rPr>
                <w:rFonts w:ascii="Times New Roman" w:eastAsia="Times New Roman" w:hAnsi="Times New Roman"/>
                <w:sz w:val="20"/>
                <w:szCs w:val="20"/>
              </w:rPr>
              <w:t xml:space="preserve"> Σαρωτή Επίπεδος, Έγχρωμος, Ανάλυση ≥4800dpi, Είσοδος/Έξοδος: 48 </w:t>
            </w:r>
            <w:proofErr w:type="spellStart"/>
            <w:r w:rsidRPr="007B7933">
              <w:rPr>
                <w:rFonts w:ascii="Times New Roman" w:eastAsia="Times New Roman" w:hAnsi="Times New Roman"/>
                <w:sz w:val="20"/>
                <w:szCs w:val="20"/>
              </w:rPr>
              <w:t>Bit</w:t>
            </w:r>
            <w:proofErr w:type="spellEnd"/>
            <w:r w:rsidRPr="007B7933">
              <w:rPr>
                <w:rFonts w:ascii="Times New Roman" w:eastAsia="Times New Roman" w:hAnsi="Times New Roman"/>
                <w:sz w:val="20"/>
                <w:szCs w:val="20"/>
              </w:rPr>
              <w:t xml:space="preserve"> Χρώμα, Συνδεσιμότητα USB 2.0, ΕΓΓΥΗΣΗ ΕΠΙΣΗΜΗΣ ΑΝΤΙΠΡΟΣΩΠΕΙΑΣ 1 ΕΤΟΥΣ</w:t>
            </w:r>
          </w:p>
        </w:tc>
        <w:tc>
          <w:tcPr>
            <w:tcW w:w="993" w:type="dxa"/>
            <w:tcBorders>
              <w:top w:val="nil"/>
              <w:left w:val="nil"/>
              <w:bottom w:val="single" w:sz="4" w:space="0" w:color="auto"/>
              <w:right w:val="single" w:sz="4" w:space="0" w:color="auto"/>
            </w:tcBorders>
            <w:shd w:val="clear" w:color="000000" w:fill="D9E1F2"/>
            <w:vAlign w:val="center"/>
            <w:hideMark/>
          </w:tcPr>
          <w:p w14:paraId="49EC9940"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D9E1F2"/>
            <w:vAlign w:val="center"/>
            <w:hideMark/>
          </w:tcPr>
          <w:p w14:paraId="14C001E5"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25157946"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43DA260E"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120,00€</w:t>
            </w:r>
          </w:p>
        </w:tc>
        <w:tc>
          <w:tcPr>
            <w:tcW w:w="1134" w:type="dxa"/>
            <w:tcBorders>
              <w:top w:val="nil"/>
              <w:left w:val="nil"/>
              <w:bottom w:val="single" w:sz="4" w:space="0" w:color="auto"/>
              <w:right w:val="single" w:sz="4" w:space="0" w:color="auto"/>
            </w:tcBorders>
            <w:shd w:val="clear" w:color="000000" w:fill="D9E1F2"/>
            <w:vAlign w:val="center"/>
            <w:hideMark/>
          </w:tcPr>
          <w:p w14:paraId="22F2C6B2"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3</w:t>
            </w:r>
          </w:p>
        </w:tc>
        <w:tc>
          <w:tcPr>
            <w:tcW w:w="1134" w:type="dxa"/>
            <w:tcBorders>
              <w:top w:val="nil"/>
              <w:left w:val="nil"/>
              <w:bottom w:val="single" w:sz="4" w:space="0" w:color="auto"/>
              <w:right w:val="single" w:sz="4" w:space="0" w:color="auto"/>
            </w:tcBorders>
            <w:shd w:val="clear" w:color="000000" w:fill="D9E1F2"/>
            <w:vAlign w:val="center"/>
          </w:tcPr>
          <w:p w14:paraId="56BD6BCF" w14:textId="0BE2A74B" w:rsidR="00507F4F" w:rsidRPr="007B7933"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3BDDD98A" w14:textId="5C0A22B7" w:rsidR="00507F4F" w:rsidRPr="007B7933" w:rsidRDefault="00507F4F" w:rsidP="00862958">
            <w:pPr>
              <w:spacing w:before="120" w:after="120" w:line="240" w:lineRule="atLeast"/>
              <w:jc w:val="center"/>
              <w:rPr>
                <w:rFonts w:ascii="Times New Roman" w:eastAsia="Times New Roman" w:hAnsi="Times New Roman"/>
                <w:sz w:val="20"/>
                <w:szCs w:val="20"/>
              </w:rPr>
            </w:pPr>
          </w:p>
        </w:tc>
      </w:tr>
      <w:tr w:rsidR="00507F4F" w:rsidRPr="007B7933" w14:paraId="0EFBA25B" w14:textId="77777777" w:rsidTr="00CE7BBE">
        <w:trPr>
          <w:trHeight w:val="288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1EA3F29A"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lastRenderedPageBreak/>
              <w:t>3</w:t>
            </w:r>
          </w:p>
        </w:tc>
        <w:tc>
          <w:tcPr>
            <w:tcW w:w="1277" w:type="dxa"/>
            <w:tcBorders>
              <w:top w:val="nil"/>
              <w:left w:val="nil"/>
              <w:bottom w:val="single" w:sz="4" w:space="0" w:color="auto"/>
              <w:right w:val="single" w:sz="4" w:space="0" w:color="auto"/>
            </w:tcBorders>
            <w:shd w:val="clear" w:color="000000" w:fill="D9E1F2"/>
            <w:vAlign w:val="center"/>
            <w:hideMark/>
          </w:tcPr>
          <w:p w14:paraId="129EBC37"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07: Λοιπός Εξοπλισμός Η/Υ</w:t>
            </w:r>
          </w:p>
        </w:tc>
        <w:tc>
          <w:tcPr>
            <w:tcW w:w="1276" w:type="dxa"/>
            <w:tcBorders>
              <w:top w:val="nil"/>
              <w:left w:val="nil"/>
              <w:bottom w:val="single" w:sz="4" w:space="0" w:color="auto"/>
              <w:right w:val="single" w:sz="4" w:space="0" w:color="auto"/>
            </w:tcBorders>
            <w:shd w:val="clear" w:color="000000" w:fill="D9E1F2"/>
            <w:vAlign w:val="center"/>
            <w:hideMark/>
          </w:tcPr>
          <w:p w14:paraId="6EA73B48"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SCN-SHF-002</w:t>
            </w:r>
          </w:p>
        </w:tc>
        <w:tc>
          <w:tcPr>
            <w:tcW w:w="1417" w:type="dxa"/>
            <w:tcBorders>
              <w:top w:val="nil"/>
              <w:left w:val="nil"/>
              <w:bottom w:val="single" w:sz="4" w:space="0" w:color="auto"/>
              <w:right w:val="single" w:sz="4" w:space="0" w:color="auto"/>
            </w:tcBorders>
            <w:shd w:val="clear" w:color="000000" w:fill="D9E1F2"/>
            <w:vAlign w:val="center"/>
            <w:hideMark/>
          </w:tcPr>
          <w:p w14:paraId="209A26EE"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 xml:space="preserve">Σαρωτής Εγγράφων </w:t>
            </w:r>
            <w:proofErr w:type="spellStart"/>
            <w:r w:rsidRPr="007B7933">
              <w:rPr>
                <w:rFonts w:ascii="Times New Roman" w:eastAsia="Times New Roman" w:hAnsi="Times New Roman"/>
                <w:sz w:val="20"/>
                <w:szCs w:val="20"/>
              </w:rPr>
              <w:t>Sheet</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fed</w:t>
            </w:r>
            <w:proofErr w:type="spellEnd"/>
            <w:r w:rsidRPr="007B7933">
              <w:rPr>
                <w:rFonts w:ascii="Times New Roman" w:eastAsia="Times New Roman" w:hAnsi="Times New Roman"/>
                <w:sz w:val="20"/>
                <w:szCs w:val="20"/>
              </w:rPr>
              <w:t xml:space="preserve"> με οθόνη αφής</w:t>
            </w:r>
          </w:p>
        </w:tc>
        <w:tc>
          <w:tcPr>
            <w:tcW w:w="4394" w:type="dxa"/>
            <w:tcBorders>
              <w:top w:val="nil"/>
              <w:left w:val="nil"/>
              <w:bottom w:val="single" w:sz="4" w:space="0" w:color="auto"/>
              <w:right w:val="single" w:sz="4" w:space="0" w:color="auto"/>
            </w:tcBorders>
            <w:shd w:val="clear" w:color="000000" w:fill="D9E1F2"/>
            <w:vAlign w:val="center"/>
            <w:hideMark/>
          </w:tcPr>
          <w:p w14:paraId="54D42FFB" w14:textId="77777777" w:rsidR="00507F4F" w:rsidRPr="007B7933" w:rsidRDefault="00507F4F" w:rsidP="00862958">
            <w:pPr>
              <w:spacing w:before="120" w:after="120" w:line="240" w:lineRule="atLeast"/>
              <w:jc w:val="both"/>
              <w:rPr>
                <w:rFonts w:ascii="Times New Roman" w:eastAsia="Times New Roman" w:hAnsi="Times New Roman"/>
                <w:sz w:val="20"/>
                <w:szCs w:val="20"/>
              </w:rPr>
            </w:pPr>
            <w:r w:rsidRPr="007B7933">
              <w:rPr>
                <w:rFonts w:ascii="Times New Roman" w:eastAsia="Times New Roman" w:hAnsi="Times New Roman"/>
                <w:sz w:val="20"/>
                <w:szCs w:val="20"/>
              </w:rPr>
              <w:t xml:space="preserve">Επώνυμου κατασκευαστή, Τύπος Σαρωτή </w:t>
            </w:r>
            <w:proofErr w:type="spellStart"/>
            <w:r w:rsidRPr="007B7933">
              <w:rPr>
                <w:rFonts w:ascii="Times New Roman" w:eastAsia="Times New Roman" w:hAnsi="Times New Roman"/>
                <w:sz w:val="20"/>
                <w:szCs w:val="20"/>
              </w:rPr>
              <w:t>Sheetfed</w:t>
            </w:r>
            <w:proofErr w:type="spellEnd"/>
            <w:r w:rsidRPr="007B7933">
              <w:rPr>
                <w:rFonts w:ascii="Times New Roman" w:eastAsia="Times New Roman" w:hAnsi="Times New Roman"/>
                <w:sz w:val="20"/>
                <w:szCs w:val="20"/>
              </w:rPr>
              <w:t xml:space="preserve">, οθόνη αφής:4.3 in. </w:t>
            </w:r>
            <w:proofErr w:type="spellStart"/>
            <w:r w:rsidRPr="007B7933">
              <w:rPr>
                <w:rFonts w:ascii="Times New Roman" w:eastAsia="Times New Roman" w:hAnsi="Times New Roman"/>
                <w:sz w:val="20"/>
                <w:szCs w:val="20"/>
              </w:rPr>
              <w:t>color</w:t>
            </w:r>
            <w:proofErr w:type="spellEnd"/>
            <w:r w:rsidRPr="007B7933">
              <w:rPr>
                <w:rFonts w:ascii="Times New Roman" w:eastAsia="Times New Roman" w:hAnsi="Times New Roman"/>
                <w:sz w:val="20"/>
                <w:szCs w:val="20"/>
              </w:rPr>
              <w:t xml:space="preserve"> TFT </w:t>
            </w:r>
            <w:proofErr w:type="spellStart"/>
            <w:r w:rsidRPr="007B7933">
              <w:rPr>
                <w:rFonts w:ascii="Times New Roman" w:eastAsia="Times New Roman" w:hAnsi="Times New Roman"/>
                <w:sz w:val="20"/>
                <w:szCs w:val="20"/>
              </w:rPr>
              <w:t>touch</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screen</w:t>
            </w:r>
            <w:proofErr w:type="spellEnd"/>
            <w:r w:rsidRPr="007B7933">
              <w:rPr>
                <w:rFonts w:ascii="Times New Roman" w:eastAsia="Times New Roman" w:hAnsi="Times New Roman"/>
                <w:sz w:val="20"/>
                <w:szCs w:val="20"/>
              </w:rPr>
              <w:t xml:space="preserve"> Αυτόματος τροφοδότης 50 φύλλων(A4, 80 g/m2), Σάρωση διπλής όψης με ένα πέρασμα, Οπτική Ανάλυση ≥600dpi, Ταχύτητα σάρωσης A4 40 </w:t>
            </w:r>
            <w:proofErr w:type="spellStart"/>
            <w:r w:rsidRPr="007B7933">
              <w:rPr>
                <w:rFonts w:ascii="Times New Roman" w:eastAsia="Times New Roman" w:hAnsi="Times New Roman"/>
                <w:sz w:val="20"/>
                <w:szCs w:val="20"/>
              </w:rPr>
              <w:t>ppm</w:t>
            </w:r>
            <w:proofErr w:type="spellEnd"/>
            <w:r w:rsidRPr="007B7933">
              <w:rPr>
                <w:rFonts w:ascii="Times New Roman" w:eastAsia="Times New Roman" w:hAnsi="Times New Roman"/>
                <w:sz w:val="20"/>
                <w:szCs w:val="20"/>
              </w:rPr>
              <w:t xml:space="preserve">/80 </w:t>
            </w:r>
            <w:proofErr w:type="spellStart"/>
            <w:r w:rsidRPr="007B7933">
              <w:rPr>
                <w:rFonts w:ascii="Times New Roman" w:eastAsia="Times New Roman" w:hAnsi="Times New Roman"/>
                <w:sz w:val="20"/>
                <w:szCs w:val="20"/>
              </w:rPr>
              <w:t>ipm</w:t>
            </w:r>
            <w:proofErr w:type="spellEnd"/>
            <w:r w:rsidRPr="007B7933">
              <w:rPr>
                <w:rFonts w:ascii="Times New Roman" w:eastAsia="Times New Roman" w:hAnsi="Times New Roman"/>
                <w:sz w:val="20"/>
                <w:szCs w:val="20"/>
              </w:rPr>
              <w:t xml:space="preserve">, Σάρωση Ταυτοτήτων (παλαιού &amp; νέου τύπου), πιστωτικών καρτών, Υπερπήδηση κενών σελίδων, Αφαίρεση κενών, Διευρυμένη επεξεργασία εικόνας, Αυτόματη διόρθωση λοξής θέσης, Αυτόματη αναγνώριση πολλαπλών εγγράφων, Βελτίωση χρωμάτων RGB, αυτόματη περιστροφή εικόνας, Βελτίωση κειμένου, Βελτίωση ακμών, Κάλυψη θαμπώματος, Μείωση παραμόρφωσης </w:t>
            </w:r>
            <w:proofErr w:type="spellStart"/>
            <w:r w:rsidRPr="007B7933">
              <w:rPr>
                <w:rFonts w:ascii="Times New Roman" w:eastAsia="Times New Roman" w:hAnsi="Times New Roman"/>
                <w:sz w:val="20"/>
                <w:szCs w:val="20"/>
              </w:rPr>
              <w:t>moire</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Barcode</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Recognition</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Automatic</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Folder,Σύνδεση</w:t>
            </w:r>
            <w:proofErr w:type="spellEnd"/>
            <w:r w:rsidRPr="007B7933">
              <w:rPr>
                <w:rFonts w:ascii="Times New Roman" w:eastAsia="Times New Roman" w:hAnsi="Times New Roman"/>
                <w:sz w:val="20"/>
                <w:szCs w:val="20"/>
              </w:rPr>
              <w:t xml:space="preserve"> USB3.1 Gen1 / USB3.0 / USB2.0 / USB1.1 (</w:t>
            </w:r>
            <w:proofErr w:type="spellStart"/>
            <w:r w:rsidRPr="007B7933">
              <w:rPr>
                <w:rFonts w:ascii="Times New Roman" w:eastAsia="Times New Roman" w:hAnsi="Times New Roman"/>
                <w:sz w:val="20"/>
                <w:szCs w:val="20"/>
              </w:rPr>
              <w:t>Connector</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Type</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Type</w:t>
            </w:r>
            <w:proofErr w:type="spellEnd"/>
            <w:r>
              <w:rPr>
                <w:rFonts w:ascii="Times New Roman" w:eastAsia="Times New Roman" w:hAnsi="Times New Roman"/>
                <w:sz w:val="20"/>
                <w:szCs w:val="20"/>
              </w:rPr>
              <w:t>-B) ,wifi:IEEE802.11a/b/g/n/</w:t>
            </w:r>
            <w:proofErr w:type="spellStart"/>
            <w:r>
              <w:rPr>
                <w:rFonts w:ascii="Times New Roman" w:eastAsia="Times New Roman" w:hAnsi="Times New Roman"/>
                <w:sz w:val="20"/>
                <w:szCs w:val="20"/>
              </w:rPr>
              <w:t>ac</w:t>
            </w:r>
            <w:proofErr w:type="spellEnd"/>
            <w:r>
              <w:rPr>
                <w:rFonts w:ascii="Times New Roman" w:eastAsia="Times New Roman" w:hAnsi="Times New Roman"/>
                <w:sz w:val="20"/>
                <w:szCs w:val="20"/>
              </w:rPr>
              <w:t xml:space="preserve"> </w:t>
            </w:r>
            <w:r w:rsidRPr="007B7933">
              <w:rPr>
                <w:rFonts w:ascii="Times New Roman" w:eastAsia="Times New Roman" w:hAnsi="Times New Roman"/>
                <w:sz w:val="20"/>
                <w:szCs w:val="20"/>
              </w:rPr>
              <w:t xml:space="preserve">Διασύνδεση </w:t>
            </w:r>
            <w:proofErr w:type="spellStart"/>
            <w:r w:rsidRPr="007B7933">
              <w:rPr>
                <w:rFonts w:ascii="Times New Roman" w:eastAsia="Times New Roman" w:hAnsi="Times New Roman"/>
                <w:sz w:val="20"/>
                <w:szCs w:val="20"/>
              </w:rPr>
              <w:t>Ethernet</w:t>
            </w:r>
            <w:proofErr w:type="spellEnd"/>
            <w:r w:rsidRPr="007B7933">
              <w:rPr>
                <w:rFonts w:ascii="Times New Roman" w:eastAsia="Times New Roman" w:hAnsi="Times New Roman"/>
                <w:sz w:val="20"/>
                <w:szCs w:val="20"/>
              </w:rPr>
              <w:t xml:space="preserve"> 10/100/1000 (προαιρετικά), </w:t>
            </w:r>
            <w:proofErr w:type="spellStart"/>
            <w:r w:rsidRPr="007B7933">
              <w:rPr>
                <w:rFonts w:ascii="Times New Roman" w:eastAsia="Times New Roman" w:hAnsi="Times New Roman"/>
                <w:sz w:val="20"/>
                <w:szCs w:val="20"/>
              </w:rPr>
              <w:t>Compatible</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Operating</w:t>
            </w:r>
            <w:proofErr w:type="spellEnd"/>
            <w:r w:rsidRPr="007B7933">
              <w:rPr>
                <w:rFonts w:ascii="Times New Roman" w:eastAsia="Times New Roman" w:hAnsi="Times New Roman"/>
                <w:sz w:val="20"/>
                <w:szCs w:val="20"/>
              </w:rPr>
              <w:t xml:space="preserve"> </w:t>
            </w:r>
            <w:proofErr w:type="spellStart"/>
            <w:r w:rsidRPr="007B7933">
              <w:rPr>
                <w:rFonts w:ascii="Times New Roman" w:eastAsia="Times New Roman" w:hAnsi="Times New Roman"/>
                <w:sz w:val="20"/>
                <w:szCs w:val="20"/>
              </w:rPr>
              <w:t>Systems:Windows</w:t>
            </w:r>
            <w:proofErr w:type="spellEnd"/>
            <w:r w:rsidRPr="007B7933">
              <w:rPr>
                <w:rFonts w:ascii="Times New Roman" w:eastAsia="Times New Roman" w:hAnsi="Times New Roman"/>
                <w:sz w:val="20"/>
                <w:szCs w:val="20"/>
              </w:rPr>
              <w:t xml:space="preserve"> 11 / 10 / 8.1 (32-bit / 64-bit) / 7 (32-bit / 64-bit) ΕΓΓΥΗΣΗ ΕΠΙΣΗΜΗΣ ΑΝΤΙΠΡΟΣΩΠΕΙΑΣ 1 ΕΤΟΥΣ</w:t>
            </w:r>
          </w:p>
        </w:tc>
        <w:tc>
          <w:tcPr>
            <w:tcW w:w="993" w:type="dxa"/>
            <w:tcBorders>
              <w:top w:val="nil"/>
              <w:left w:val="nil"/>
              <w:bottom w:val="single" w:sz="4" w:space="0" w:color="auto"/>
              <w:right w:val="single" w:sz="4" w:space="0" w:color="auto"/>
            </w:tcBorders>
            <w:shd w:val="clear" w:color="000000" w:fill="D9E1F2"/>
            <w:vAlign w:val="center"/>
            <w:hideMark/>
          </w:tcPr>
          <w:p w14:paraId="6B41A0E0"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D9E1F2"/>
            <w:vAlign w:val="center"/>
            <w:hideMark/>
          </w:tcPr>
          <w:p w14:paraId="4FC59268"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698E824F"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1B2A0B6F"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500,00€</w:t>
            </w:r>
          </w:p>
        </w:tc>
        <w:tc>
          <w:tcPr>
            <w:tcW w:w="1134" w:type="dxa"/>
            <w:tcBorders>
              <w:top w:val="nil"/>
              <w:left w:val="nil"/>
              <w:bottom w:val="single" w:sz="4" w:space="0" w:color="auto"/>
              <w:right w:val="single" w:sz="4" w:space="0" w:color="auto"/>
            </w:tcBorders>
            <w:shd w:val="clear" w:color="000000" w:fill="D9E1F2"/>
            <w:vAlign w:val="center"/>
            <w:hideMark/>
          </w:tcPr>
          <w:p w14:paraId="37056908"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2</w:t>
            </w:r>
          </w:p>
        </w:tc>
        <w:tc>
          <w:tcPr>
            <w:tcW w:w="1134" w:type="dxa"/>
            <w:tcBorders>
              <w:top w:val="nil"/>
              <w:left w:val="nil"/>
              <w:bottom w:val="single" w:sz="4" w:space="0" w:color="auto"/>
              <w:right w:val="single" w:sz="4" w:space="0" w:color="auto"/>
            </w:tcBorders>
            <w:shd w:val="clear" w:color="000000" w:fill="D9E1F2"/>
            <w:vAlign w:val="center"/>
          </w:tcPr>
          <w:p w14:paraId="659B2B39" w14:textId="2F1040B9" w:rsidR="00507F4F" w:rsidRPr="007B7933"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0CD62950" w14:textId="03495360" w:rsidR="00507F4F" w:rsidRPr="007B7933" w:rsidRDefault="00507F4F" w:rsidP="00862958">
            <w:pPr>
              <w:spacing w:before="120" w:after="120" w:line="240" w:lineRule="atLeast"/>
              <w:jc w:val="center"/>
              <w:rPr>
                <w:rFonts w:ascii="Times New Roman" w:eastAsia="Times New Roman" w:hAnsi="Times New Roman"/>
                <w:sz w:val="20"/>
                <w:szCs w:val="20"/>
              </w:rPr>
            </w:pPr>
          </w:p>
        </w:tc>
      </w:tr>
      <w:tr w:rsidR="00507F4F" w:rsidRPr="007B7933" w14:paraId="332B4098" w14:textId="77777777" w:rsidTr="00CE7BBE">
        <w:trPr>
          <w:trHeight w:val="112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66902AB0"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4</w:t>
            </w:r>
          </w:p>
        </w:tc>
        <w:tc>
          <w:tcPr>
            <w:tcW w:w="1277" w:type="dxa"/>
            <w:tcBorders>
              <w:top w:val="nil"/>
              <w:left w:val="nil"/>
              <w:bottom w:val="single" w:sz="4" w:space="0" w:color="auto"/>
              <w:right w:val="single" w:sz="4" w:space="0" w:color="auto"/>
            </w:tcBorders>
            <w:shd w:val="clear" w:color="000000" w:fill="D9E1F2"/>
            <w:vAlign w:val="center"/>
            <w:hideMark/>
          </w:tcPr>
          <w:p w14:paraId="43C29387"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07: Λοιπός Εξοπλισμός Η/Υ</w:t>
            </w:r>
          </w:p>
        </w:tc>
        <w:tc>
          <w:tcPr>
            <w:tcW w:w="1276" w:type="dxa"/>
            <w:tcBorders>
              <w:top w:val="nil"/>
              <w:left w:val="nil"/>
              <w:bottom w:val="single" w:sz="4" w:space="0" w:color="auto"/>
              <w:right w:val="single" w:sz="4" w:space="0" w:color="auto"/>
            </w:tcBorders>
            <w:shd w:val="clear" w:color="000000" w:fill="D9E1F2"/>
            <w:vAlign w:val="center"/>
            <w:hideMark/>
          </w:tcPr>
          <w:p w14:paraId="1AA289F9"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UPS-LIN-300</w:t>
            </w:r>
          </w:p>
        </w:tc>
        <w:tc>
          <w:tcPr>
            <w:tcW w:w="1417" w:type="dxa"/>
            <w:tcBorders>
              <w:top w:val="nil"/>
              <w:left w:val="nil"/>
              <w:bottom w:val="single" w:sz="4" w:space="0" w:color="auto"/>
              <w:right w:val="single" w:sz="4" w:space="0" w:color="auto"/>
            </w:tcBorders>
            <w:shd w:val="clear" w:color="000000" w:fill="D9E1F2"/>
            <w:vAlign w:val="center"/>
            <w:hideMark/>
          </w:tcPr>
          <w:p w14:paraId="6893C675"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 xml:space="preserve">UPS 300 </w:t>
            </w:r>
            <w:proofErr w:type="spellStart"/>
            <w:r w:rsidRPr="007B7933">
              <w:rPr>
                <w:rFonts w:ascii="Times New Roman" w:eastAsia="Times New Roman" w:hAnsi="Times New Roman"/>
                <w:sz w:val="20"/>
                <w:szCs w:val="20"/>
              </w:rPr>
              <w:t>Watts</w:t>
            </w:r>
            <w:proofErr w:type="spellEnd"/>
            <w:r w:rsidRPr="007B7933">
              <w:rPr>
                <w:rFonts w:ascii="Times New Roman" w:eastAsia="Times New Roman" w:hAnsi="Times New Roman"/>
                <w:sz w:val="20"/>
                <w:szCs w:val="20"/>
              </w:rPr>
              <w:t xml:space="preserve"> (υπολογιστή και </w:t>
            </w:r>
            <w:r w:rsidRPr="007B7933">
              <w:rPr>
                <w:rFonts w:ascii="Times New Roman" w:eastAsia="Times New Roman" w:hAnsi="Times New Roman"/>
                <w:sz w:val="20"/>
                <w:szCs w:val="20"/>
              </w:rPr>
              <w:lastRenderedPageBreak/>
              <w:t>περιφερειακών)</w:t>
            </w:r>
          </w:p>
        </w:tc>
        <w:tc>
          <w:tcPr>
            <w:tcW w:w="4394" w:type="dxa"/>
            <w:tcBorders>
              <w:top w:val="nil"/>
              <w:left w:val="nil"/>
              <w:bottom w:val="single" w:sz="4" w:space="0" w:color="auto"/>
              <w:right w:val="single" w:sz="4" w:space="0" w:color="auto"/>
            </w:tcBorders>
            <w:shd w:val="clear" w:color="000000" w:fill="D9E1F2"/>
            <w:vAlign w:val="center"/>
            <w:hideMark/>
          </w:tcPr>
          <w:p w14:paraId="08316EC4" w14:textId="77777777" w:rsidR="00507F4F" w:rsidRPr="007B7933" w:rsidRDefault="00507F4F" w:rsidP="00862958">
            <w:pPr>
              <w:spacing w:before="120" w:after="120" w:line="240" w:lineRule="atLeast"/>
              <w:jc w:val="both"/>
              <w:rPr>
                <w:rFonts w:ascii="Times New Roman" w:eastAsia="Times New Roman" w:hAnsi="Times New Roman"/>
                <w:sz w:val="20"/>
                <w:szCs w:val="20"/>
              </w:rPr>
            </w:pPr>
            <w:r w:rsidRPr="007B7933">
              <w:rPr>
                <w:rFonts w:ascii="Times New Roman" w:eastAsia="Times New Roman" w:hAnsi="Times New Roman"/>
                <w:sz w:val="20"/>
                <w:szCs w:val="20"/>
              </w:rPr>
              <w:lastRenderedPageBreak/>
              <w:t>Επώνυμου κατασκευαστή, Τύπος Line Interactive, Παρεχόμενη ισχύς τουλάχιστον 500 VA, Παρεχόμενη ισχύς τροφοδοσίας τουλάχιστον 300 W, Αυτονομία μπαταρίας τουλάχιστον 3' με πλήρες φορτίο, Προστασία από: βραχυκυκλώματα, βυθίσματα, υπέρταση, LCD οθόνη, Επικοινωνία-</w:t>
            </w:r>
            <w:r w:rsidRPr="007B7933">
              <w:rPr>
                <w:rFonts w:ascii="Times New Roman" w:eastAsia="Times New Roman" w:hAnsi="Times New Roman"/>
                <w:sz w:val="20"/>
                <w:szCs w:val="20"/>
              </w:rPr>
              <w:lastRenderedPageBreak/>
              <w:t xml:space="preserve">Διαχείριση μέσω θύρας USB ή/ και RS-232,  Προστασία σε Θύρες </w:t>
            </w:r>
            <w:proofErr w:type="spellStart"/>
            <w:r w:rsidRPr="007B7933">
              <w:rPr>
                <w:rFonts w:ascii="Times New Roman" w:eastAsia="Times New Roman" w:hAnsi="Times New Roman"/>
                <w:sz w:val="20"/>
                <w:szCs w:val="20"/>
              </w:rPr>
              <w:t>Modem</w:t>
            </w:r>
            <w:proofErr w:type="spellEnd"/>
            <w:r w:rsidRPr="007B7933">
              <w:rPr>
                <w:rFonts w:ascii="Times New Roman" w:eastAsia="Times New Roman" w:hAnsi="Times New Roman"/>
                <w:sz w:val="20"/>
                <w:szCs w:val="20"/>
              </w:rPr>
              <w:t xml:space="preserve"> (RJ-11)και Θύρες </w:t>
            </w:r>
            <w:proofErr w:type="spellStart"/>
            <w:r w:rsidRPr="007B7933">
              <w:rPr>
                <w:rFonts w:ascii="Times New Roman" w:eastAsia="Times New Roman" w:hAnsi="Times New Roman"/>
                <w:sz w:val="20"/>
                <w:szCs w:val="20"/>
              </w:rPr>
              <w:t>Ethernet</w:t>
            </w:r>
            <w:proofErr w:type="spellEnd"/>
            <w:r w:rsidRPr="007B7933">
              <w:rPr>
                <w:rFonts w:ascii="Times New Roman" w:eastAsia="Times New Roman" w:hAnsi="Times New Roman"/>
                <w:sz w:val="20"/>
                <w:szCs w:val="20"/>
              </w:rPr>
              <w:t xml:space="preserve"> LAN (RJ-45) 10/100/1000, Έξοδοι τουλάχιστον 6 C13 ή 4 </w:t>
            </w:r>
            <w:proofErr w:type="spellStart"/>
            <w:r w:rsidRPr="007B7933">
              <w:rPr>
                <w:rFonts w:ascii="Times New Roman" w:eastAsia="Times New Roman" w:hAnsi="Times New Roman"/>
                <w:sz w:val="20"/>
                <w:szCs w:val="20"/>
              </w:rPr>
              <w:t>Shucko</w:t>
            </w:r>
            <w:proofErr w:type="spellEnd"/>
            <w:r w:rsidRPr="007B7933">
              <w:rPr>
                <w:rFonts w:ascii="Times New Roman" w:eastAsia="Times New Roman" w:hAnsi="Times New Roman"/>
                <w:sz w:val="20"/>
                <w:szCs w:val="20"/>
              </w:rPr>
              <w:t>, Λογισμικό διαχείρισης σε υπολογιστή, ΕΓΓΥΗΣΗ ΕΠΙΣΗΜΗΣ ΑΝΤΙΠΡΟΣΩΠΕΙΑΣ 3 ΧΡΟΝΙΑ/ Επισκευή στο χώρο του πελάτη</w:t>
            </w:r>
          </w:p>
        </w:tc>
        <w:tc>
          <w:tcPr>
            <w:tcW w:w="993" w:type="dxa"/>
            <w:tcBorders>
              <w:top w:val="nil"/>
              <w:left w:val="nil"/>
              <w:bottom w:val="single" w:sz="4" w:space="0" w:color="auto"/>
              <w:right w:val="single" w:sz="4" w:space="0" w:color="auto"/>
            </w:tcBorders>
            <w:shd w:val="clear" w:color="000000" w:fill="D9E1F2"/>
            <w:vAlign w:val="center"/>
            <w:hideMark/>
          </w:tcPr>
          <w:p w14:paraId="6B731D22"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lastRenderedPageBreak/>
              <w:t>≥3</w:t>
            </w:r>
          </w:p>
        </w:tc>
        <w:tc>
          <w:tcPr>
            <w:tcW w:w="850" w:type="dxa"/>
            <w:tcBorders>
              <w:top w:val="nil"/>
              <w:left w:val="nil"/>
              <w:bottom w:val="single" w:sz="4" w:space="0" w:color="auto"/>
              <w:right w:val="single" w:sz="4" w:space="0" w:color="auto"/>
            </w:tcBorders>
            <w:shd w:val="clear" w:color="000000" w:fill="D9E1F2"/>
            <w:vAlign w:val="center"/>
            <w:hideMark/>
          </w:tcPr>
          <w:p w14:paraId="3A318994"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1977BFB8"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2202BE3A"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150,00€</w:t>
            </w:r>
          </w:p>
        </w:tc>
        <w:tc>
          <w:tcPr>
            <w:tcW w:w="1134" w:type="dxa"/>
            <w:tcBorders>
              <w:top w:val="nil"/>
              <w:left w:val="nil"/>
              <w:bottom w:val="single" w:sz="4" w:space="0" w:color="auto"/>
              <w:right w:val="single" w:sz="4" w:space="0" w:color="auto"/>
            </w:tcBorders>
            <w:shd w:val="clear" w:color="000000" w:fill="D9E1F2"/>
            <w:vAlign w:val="center"/>
            <w:hideMark/>
          </w:tcPr>
          <w:p w14:paraId="5E487C61"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21</w:t>
            </w:r>
          </w:p>
        </w:tc>
        <w:tc>
          <w:tcPr>
            <w:tcW w:w="1134" w:type="dxa"/>
            <w:tcBorders>
              <w:top w:val="nil"/>
              <w:left w:val="nil"/>
              <w:bottom w:val="single" w:sz="4" w:space="0" w:color="auto"/>
              <w:right w:val="single" w:sz="4" w:space="0" w:color="auto"/>
            </w:tcBorders>
            <w:shd w:val="clear" w:color="000000" w:fill="D9E1F2"/>
            <w:vAlign w:val="center"/>
          </w:tcPr>
          <w:p w14:paraId="1DD86FC1" w14:textId="3166DE9F" w:rsidR="00507F4F" w:rsidRPr="007B7933"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134402C7" w14:textId="1D8FD18D" w:rsidR="00507F4F" w:rsidRPr="007B7933" w:rsidRDefault="00507F4F" w:rsidP="00862958">
            <w:pPr>
              <w:spacing w:before="120" w:after="120" w:line="240" w:lineRule="atLeast"/>
              <w:jc w:val="center"/>
              <w:rPr>
                <w:rFonts w:ascii="Times New Roman" w:eastAsia="Times New Roman" w:hAnsi="Times New Roman"/>
                <w:sz w:val="20"/>
                <w:szCs w:val="20"/>
              </w:rPr>
            </w:pPr>
          </w:p>
        </w:tc>
      </w:tr>
      <w:tr w:rsidR="00507F4F" w:rsidRPr="007B7933" w14:paraId="0D519846" w14:textId="77777777" w:rsidTr="00CE7BBE">
        <w:trPr>
          <w:trHeight w:val="1680"/>
        </w:trPr>
        <w:tc>
          <w:tcPr>
            <w:tcW w:w="595" w:type="dxa"/>
            <w:tcBorders>
              <w:top w:val="nil"/>
              <w:left w:val="single" w:sz="4" w:space="0" w:color="auto"/>
              <w:bottom w:val="single" w:sz="4" w:space="0" w:color="auto"/>
              <w:right w:val="single" w:sz="4" w:space="0" w:color="auto"/>
            </w:tcBorders>
            <w:shd w:val="clear" w:color="000000" w:fill="D9E1F2"/>
            <w:vAlign w:val="center"/>
            <w:hideMark/>
          </w:tcPr>
          <w:p w14:paraId="1D59D8D1"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lastRenderedPageBreak/>
              <w:t>5</w:t>
            </w:r>
          </w:p>
        </w:tc>
        <w:tc>
          <w:tcPr>
            <w:tcW w:w="1277" w:type="dxa"/>
            <w:tcBorders>
              <w:top w:val="nil"/>
              <w:left w:val="nil"/>
              <w:bottom w:val="single" w:sz="4" w:space="0" w:color="auto"/>
              <w:right w:val="single" w:sz="4" w:space="0" w:color="auto"/>
            </w:tcBorders>
            <w:shd w:val="clear" w:color="000000" w:fill="D9E1F2"/>
            <w:vAlign w:val="center"/>
            <w:hideMark/>
          </w:tcPr>
          <w:p w14:paraId="1ADF9C59"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07:Λοιπός Εξοπλισμός Η/Υ</w:t>
            </w:r>
          </w:p>
        </w:tc>
        <w:tc>
          <w:tcPr>
            <w:tcW w:w="1276" w:type="dxa"/>
            <w:tcBorders>
              <w:top w:val="nil"/>
              <w:left w:val="nil"/>
              <w:bottom w:val="single" w:sz="4" w:space="0" w:color="auto"/>
              <w:right w:val="single" w:sz="4" w:space="0" w:color="auto"/>
            </w:tcBorders>
            <w:shd w:val="clear" w:color="000000" w:fill="D9E1F2"/>
            <w:vAlign w:val="center"/>
            <w:hideMark/>
          </w:tcPr>
          <w:p w14:paraId="0F7DD4AE"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UPS-LIN-700</w:t>
            </w:r>
          </w:p>
        </w:tc>
        <w:tc>
          <w:tcPr>
            <w:tcW w:w="1417" w:type="dxa"/>
            <w:tcBorders>
              <w:top w:val="nil"/>
              <w:left w:val="nil"/>
              <w:bottom w:val="single" w:sz="4" w:space="0" w:color="auto"/>
              <w:right w:val="single" w:sz="4" w:space="0" w:color="auto"/>
            </w:tcBorders>
            <w:shd w:val="clear" w:color="000000" w:fill="D9E1F2"/>
            <w:vAlign w:val="center"/>
            <w:hideMark/>
          </w:tcPr>
          <w:p w14:paraId="6954E296" w14:textId="77777777" w:rsidR="00507F4F" w:rsidRPr="007B7933" w:rsidRDefault="00507F4F" w:rsidP="00862958">
            <w:pPr>
              <w:spacing w:before="120" w:after="120" w:line="240" w:lineRule="atLeast"/>
              <w:rPr>
                <w:rFonts w:ascii="Times New Roman" w:eastAsia="Times New Roman" w:hAnsi="Times New Roman"/>
                <w:sz w:val="20"/>
                <w:szCs w:val="20"/>
              </w:rPr>
            </w:pPr>
            <w:r w:rsidRPr="007B7933">
              <w:rPr>
                <w:rFonts w:ascii="Times New Roman" w:eastAsia="Times New Roman" w:hAnsi="Times New Roman"/>
                <w:sz w:val="20"/>
                <w:szCs w:val="20"/>
              </w:rPr>
              <w:t xml:space="preserve">UPS 700 </w:t>
            </w:r>
            <w:proofErr w:type="spellStart"/>
            <w:r w:rsidRPr="007B7933">
              <w:rPr>
                <w:rFonts w:ascii="Times New Roman" w:eastAsia="Times New Roman" w:hAnsi="Times New Roman"/>
                <w:sz w:val="20"/>
                <w:szCs w:val="20"/>
              </w:rPr>
              <w:t>Watt</w:t>
            </w:r>
            <w:proofErr w:type="spellEnd"/>
            <w:r w:rsidRPr="007B7933">
              <w:rPr>
                <w:rFonts w:ascii="Times New Roman" w:eastAsia="Times New Roman" w:hAnsi="Times New Roman"/>
                <w:sz w:val="20"/>
                <w:szCs w:val="20"/>
              </w:rPr>
              <w:t xml:space="preserve"> (υπολογιστή και περιφερειακών)</w:t>
            </w:r>
          </w:p>
        </w:tc>
        <w:tc>
          <w:tcPr>
            <w:tcW w:w="4394" w:type="dxa"/>
            <w:tcBorders>
              <w:top w:val="nil"/>
              <w:left w:val="nil"/>
              <w:bottom w:val="single" w:sz="4" w:space="0" w:color="auto"/>
              <w:right w:val="single" w:sz="4" w:space="0" w:color="auto"/>
            </w:tcBorders>
            <w:shd w:val="clear" w:color="000000" w:fill="D9E1F2"/>
            <w:vAlign w:val="center"/>
            <w:hideMark/>
          </w:tcPr>
          <w:p w14:paraId="78858A5A" w14:textId="77777777" w:rsidR="00507F4F" w:rsidRPr="007B7933" w:rsidRDefault="00507F4F" w:rsidP="00862958">
            <w:pPr>
              <w:spacing w:before="120" w:after="120" w:line="240" w:lineRule="atLeast"/>
              <w:jc w:val="both"/>
              <w:rPr>
                <w:rFonts w:ascii="Times New Roman" w:eastAsia="Times New Roman" w:hAnsi="Times New Roman"/>
                <w:sz w:val="20"/>
                <w:szCs w:val="20"/>
              </w:rPr>
            </w:pPr>
            <w:r w:rsidRPr="007B7933">
              <w:rPr>
                <w:rFonts w:ascii="Times New Roman" w:eastAsia="Times New Roman" w:hAnsi="Times New Roman"/>
                <w:sz w:val="20"/>
                <w:szCs w:val="20"/>
              </w:rPr>
              <w:t xml:space="preserve">Επώνυμου κατασκευαστή, Τύπος Line Interactive, Παρεχόμενη ισχύς τουλάχιστον 1000 VA, Παρεχόμενη ισχύς τροφοδοσίας τουλάχιστον 700 W, Αυτονομία μπαταρίας τουλάχιστον 4.5' με πλήρες φορτίο, Προστασία από: βραχυκυκλώματα, βυθίσματα, υπέρταση, LCD οθόνη, Επικοινωνία-Διαχείριση μέσω θύρας USB ή/ και RS-232, Προστασία σε Θύρες </w:t>
            </w:r>
            <w:proofErr w:type="spellStart"/>
            <w:r w:rsidRPr="007B7933">
              <w:rPr>
                <w:rFonts w:ascii="Times New Roman" w:eastAsia="Times New Roman" w:hAnsi="Times New Roman"/>
                <w:sz w:val="20"/>
                <w:szCs w:val="20"/>
              </w:rPr>
              <w:t>Modem</w:t>
            </w:r>
            <w:proofErr w:type="spellEnd"/>
            <w:r w:rsidRPr="007B7933">
              <w:rPr>
                <w:rFonts w:ascii="Times New Roman" w:eastAsia="Times New Roman" w:hAnsi="Times New Roman"/>
                <w:sz w:val="20"/>
                <w:szCs w:val="20"/>
              </w:rPr>
              <w:t xml:space="preserve"> (RJ-11)και Θύρες </w:t>
            </w:r>
            <w:proofErr w:type="spellStart"/>
            <w:r w:rsidRPr="007B7933">
              <w:rPr>
                <w:rFonts w:ascii="Times New Roman" w:eastAsia="Times New Roman" w:hAnsi="Times New Roman"/>
                <w:sz w:val="20"/>
                <w:szCs w:val="20"/>
              </w:rPr>
              <w:t>Ethernet</w:t>
            </w:r>
            <w:proofErr w:type="spellEnd"/>
            <w:r w:rsidRPr="007B7933">
              <w:rPr>
                <w:rFonts w:ascii="Times New Roman" w:eastAsia="Times New Roman" w:hAnsi="Times New Roman"/>
                <w:sz w:val="20"/>
                <w:szCs w:val="20"/>
              </w:rPr>
              <w:t xml:space="preserve"> LAN (RJ-45) 10/100/1000, Έξοδοι τουλάχιστον 8 C13 ή 6 </w:t>
            </w:r>
            <w:proofErr w:type="spellStart"/>
            <w:r w:rsidRPr="007B7933">
              <w:rPr>
                <w:rFonts w:ascii="Times New Roman" w:eastAsia="Times New Roman" w:hAnsi="Times New Roman"/>
                <w:sz w:val="20"/>
                <w:szCs w:val="20"/>
              </w:rPr>
              <w:t>Shucko</w:t>
            </w:r>
            <w:proofErr w:type="spellEnd"/>
            <w:r w:rsidRPr="007B7933">
              <w:rPr>
                <w:rFonts w:ascii="Times New Roman" w:eastAsia="Times New Roman" w:hAnsi="Times New Roman"/>
                <w:sz w:val="20"/>
                <w:szCs w:val="20"/>
              </w:rPr>
              <w:t>, Λογισμικό διαχείρισης σε υπολογιστή, ΕΓΓΥΗΣΗ ΕΠΙΣΗΜΗΣ ΑΝΤΙΠΡΟΣΩΠΕΙΑΣ 3 ΧΡΟΝΙΑ/ Επισκευή στο χώρο του πελάτη</w:t>
            </w:r>
          </w:p>
        </w:tc>
        <w:tc>
          <w:tcPr>
            <w:tcW w:w="993" w:type="dxa"/>
            <w:tcBorders>
              <w:top w:val="nil"/>
              <w:left w:val="nil"/>
              <w:bottom w:val="single" w:sz="4" w:space="0" w:color="auto"/>
              <w:right w:val="single" w:sz="4" w:space="0" w:color="auto"/>
            </w:tcBorders>
            <w:shd w:val="clear" w:color="000000" w:fill="D9E1F2"/>
            <w:vAlign w:val="center"/>
            <w:hideMark/>
          </w:tcPr>
          <w:p w14:paraId="3619942F"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≥3</w:t>
            </w:r>
          </w:p>
        </w:tc>
        <w:tc>
          <w:tcPr>
            <w:tcW w:w="850" w:type="dxa"/>
            <w:tcBorders>
              <w:top w:val="nil"/>
              <w:left w:val="nil"/>
              <w:bottom w:val="single" w:sz="4" w:space="0" w:color="auto"/>
              <w:right w:val="single" w:sz="4" w:space="0" w:color="auto"/>
            </w:tcBorders>
            <w:shd w:val="clear" w:color="000000" w:fill="D9E1F2"/>
            <w:vAlign w:val="center"/>
            <w:hideMark/>
          </w:tcPr>
          <w:p w14:paraId="0E56A1B9"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D9E1F2"/>
            <w:vAlign w:val="center"/>
            <w:hideMark/>
          </w:tcPr>
          <w:p w14:paraId="2C86F719"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D9E1F2"/>
            <w:vAlign w:val="center"/>
            <w:hideMark/>
          </w:tcPr>
          <w:p w14:paraId="50C23919"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350,00€</w:t>
            </w:r>
          </w:p>
        </w:tc>
        <w:tc>
          <w:tcPr>
            <w:tcW w:w="1134" w:type="dxa"/>
            <w:tcBorders>
              <w:top w:val="nil"/>
              <w:left w:val="nil"/>
              <w:bottom w:val="single" w:sz="4" w:space="0" w:color="auto"/>
              <w:right w:val="single" w:sz="4" w:space="0" w:color="auto"/>
            </w:tcBorders>
            <w:shd w:val="clear" w:color="000000" w:fill="D9E1F2"/>
            <w:vAlign w:val="center"/>
            <w:hideMark/>
          </w:tcPr>
          <w:p w14:paraId="461544B4" w14:textId="77777777" w:rsidR="00507F4F" w:rsidRPr="007B7933" w:rsidRDefault="00507F4F" w:rsidP="00862958">
            <w:pPr>
              <w:spacing w:before="120" w:after="120" w:line="240" w:lineRule="atLeast"/>
              <w:jc w:val="center"/>
              <w:rPr>
                <w:rFonts w:ascii="Times New Roman" w:eastAsia="Times New Roman" w:hAnsi="Times New Roman"/>
                <w:sz w:val="20"/>
                <w:szCs w:val="20"/>
              </w:rPr>
            </w:pPr>
            <w:r w:rsidRPr="007B7933">
              <w:rPr>
                <w:rFonts w:ascii="Times New Roman" w:eastAsia="Times New Roman" w:hAnsi="Times New Roman"/>
                <w:sz w:val="20"/>
                <w:szCs w:val="20"/>
              </w:rPr>
              <w:t>3</w:t>
            </w:r>
          </w:p>
        </w:tc>
        <w:tc>
          <w:tcPr>
            <w:tcW w:w="1134" w:type="dxa"/>
            <w:tcBorders>
              <w:top w:val="nil"/>
              <w:left w:val="nil"/>
              <w:bottom w:val="single" w:sz="4" w:space="0" w:color="auto"/>
              <w:right w:val="single" w:sz="4" w:space="0" w:color="auto"/>
            </w:tcBorders>
            <w:shd w:val="clear" w:color="000000" w:fill="D9E1F2"/>
            <w:vAlign w:val="center"/>
          </w:tcPr>
          <w:p w14:paraId="38F99850" w14:textId="5D740E6D" w:rsidR="00507F4F" w:rsidRPr="007B7933"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D9E1F2"/>
            <w:vAlign w:val="center"/>
          </w:tcPr>
          <w:p w14:paraId="5A55169E" w14:textId="733F462D" w:rsidR="00507F4F" w:rsidRPr="007B7933" w:rsidRDefault="00507F4F" w:rsidP="00862958">
            <w:pPr>
              <w:spacing w:before="120" w:after="120" w:line="240" w:lineRule="atLeast"/>
              <w:jc w:val="center"/>
              <w:rPr>
                <w:rFonts w:ascii="Times New Roman" w:eastAsia="Times New Roman" w:hAnsi="Times New Roman"/>
                <w:sz w:val="20"/>
                <w:szCs w:val="20"/>
              </w:rPr>
            </w:pPr>
          </w:p>
        </w:tc>
      </w:tr>
      <w:tr w:rsidR="00507F4F" w:rsidRPr="007B7933" w14:paraId="719F3C74" w14:textId="77777777" w:rsidTr="00CE7BBE">
        <w:trPr>
          <w:trHeight w:val="315"/>
        </w:trPr>
        <w:tc>
          <w:tcPr>
            <w:tcW w:w="12928" w:type="dxa"/>
            <w:gridSpan w:val="9"/>
            <w:tcBorders>
              <w:top w:val="single" w:sz="4" w:space="0" w:color="auto"/>
              <w:left w:val="single" w:sz="4" w:space="0" w:color="auto"/>
              <w:bottom w:val="single" w:sz="4" w:space="0" w:color="auto"/>
              <w:right w:val="single" w:sz="4" w:space="0" w:color="auto"/>
            </w:tcBorders>
            <w:shd w:val="clear" w:color="000000" w:fill="D9E1F2"/>
            <w:vAlign w:val="center"/>
            <w:hideMark/>
          </w:tcPr>
          <w:p w14:paraId="0E4B65FD" w14:textId="77777777" w:rsidR="00507F4F" w:rsidRPr="00135E9D" w:rsidRDefault="00507F4F" w:rsidP="00862958">
            <w:pPr>
              <w:spacing w:before="120" w:after="120" w:line="240" w:lineRule="atLeast"/>
              <w:jc w:val="right"/>
              <w:rPr>
                <w:rFonts w:ascii="Times New Roman" w:eastAsia="Times New Roman" w:hAnsi="Times New Roman"/>
                <w:sz w:val="20"/>
                <w:szCs w:val="20"/>
              </w:rPr>
            </w:pPr>
            <w:r w:rsidRPr="007B7933">
              <w:rPr>
                <w:rFonts w:ascii="Times New Roman" w:eastAsia="Times New Roman" w:hAnsi="Times New Roman"/>
                <w:b/>
                <w:bCs/>
                <w:sz w:val="20"/>
                <w:szCs w:val="20"/>
              </w:rPr>
              <w:t>Σύνολα</w:t>
            </w:r>
          </w:p>
        </w:tc>
        <w:tc>
          <w:tcPr>
            <w:tcW w:w="1134" w:type="dxa"/>
            <w:tcBorders>
              <w:top w:val="single" w:sz="4" w:space="0" w:color="auto"/>
              <w:left w:val="nil"/>
              <w:bottom w:val="single" w:sz="4" w:space="0" w:color="auto"/>
              <w:right w:val="single" w:sz="4" w:space="0" w:color="auto"/>
            </w:tcBorders>
            <w:shd w:val="clear" w:color="000000" w:fill="D9E1F2"/>
            <w:vAlign w:val="center"/>
            <w:hideMark/>
          </w:tcPr>
          <w:p w14:paraId="7D9442FE" w14:textId="77777777" w:rsidR="00507F4F" w:rsidRPr="007B7933" w:rsidRDefault="00507F4F" w:rsidP="00862958">
            <w:pPr>
              <w:spacing w:before="120" w:after="120" w:line="240" w:lineRule="atLeast"/>
              <w:jc w:val="center"/>
              <w:rPr>
                <w:rFonts w:ascii="Times New Roman" w:eastAsia="Times New Roman" w:hAnsi="Times New Roman"/>
                <w:b/>
                <w:bCs/>
                <w:sz w:val="20"/>
                <w:szCs w:val="20"/>
              </w:rPr>
            </w:pPr>
            <w:r w:rsidRPr="007B7933">
              <w:rPr>
                <w:rFonts w:ascii="Times New Roman" w:eastAsia="Times New Roman" w:hAnsi="Times New Roman"/>
                <w:b/>
                <w:bCs/>
                <w:sz w:val="20"/>
                <w:szCs w:val="20"/>
              </w:rPr>
              <w:t>31</w:t>
            </w:r>
          </w:p>
        </w:tc>
        <w:tc>
          <w:tcPr>
            <w:tcW w:w="1134" w:type="dxa"/>
            <w:tcBorders>
              <w:top w:val="single" w:sz="4" w:space="0" w:color="auto"/>
              <w:left w:val="nil"/>
              <w:bottom w:val="single" w:sz="4" w:space="0" w:color="auto"/>
              <w:right w:val="single" w:sz="4" w:space="0" w:color="auto"/>
            </w:tcBorders>
            <w:shd w:val="clear" w:color="000000" w:fill="D9E1F2"/>
            <w:vAlign w:val="center"/>
          </w:tcPr>
          <w:p w14:paraId="3BDB114B" w14:textId="4E933868" w:rsidR="00507F4F" w:rsidRPr="007B7933" w:rsidRDefault="00507F4F" w:rsidP="00862958">
            <w:pPr>
              <w:spacing w:before="120" w:after="120" w:line="240" w:lineRule="atLeast"/>
              <w:jc w:val="center"/>
              <w:rPr>
                <w:rFonts w:ascii="Times New Roman" w:eastAsia="Times New Roman" w:hAnsi="Times New Roman"/>
                <w:b/>
                <w:bCs/>
                <w:sz w:val="20"/>
                <w:szCs w:val="20"/>
              </w:rPr>
            </w:pPr>
          </w:p>
        </w:tc>
        <w:tc>
          <w:tcPr>
            <w:tcW w:w="1106" w:type="dxa"/>
            <w:tcBorders>
              <w:top w:val="single" w:sz="4" w:space="0" w:color="auto"/>
              <w:left w:val="nil"/>
              <w:bottom w:val="single" w:sz="4" w:space="0" w:color="auto"/>
              <w:right w:val="single" w:sz="4" w:space="0" w:color="auto"/>
            </w:tcBorders>
            <w:shd w:val="clear" w:color="000000" w:fill="D9E1F2"/>
            <w:vAlign w:val="center"/>
          </w:tcPr>
          <w:p w14:paraId="5E33505F" w14:textId="485A62F5" w:rsidR="00507F4F" w:rsidRPr="007B7933" w:rsidRDefault="00507F4F" w:rsidP="00862958">
            <w:pPr>
              <w:spacing w:before="120" w:after="120" w:line="240" w:lineRule="atLeast"/>
              <w:jc w:val="center"/>
              <w:rPr>
                <w:rFonts w:ascii="Times New Roman" w:eastAsia="Times New Roman" w:hAnsi="Times New Roman"/>
                <w:b/>
                <w:bCs/>
                <w:sz w:val="20"/>
                <w:szCs w:val="20"/>
              </w:rPr>
            </w:pPr>
          </w:p>
        </w:tc>
      </w:tr>
    </w:tbl>
    <w:p w14:paraId="04DF1638" w14:textId="77777777" w:rsidR="00507F4F" w:rsidRDefault="00507F4F" w:rsidP="00507F4F">
      <w:pPr>
        <w:spacing w:before="120" w:after="120" w:line="240" w:lineRule="atLeast"/>
        <w:jc w:val="both"/>
        <w:rPr>
          <w:rFonts w:ascii="Times New Roman" w:eastAsia="Times New Roman" w:hAnsi="Times New Roman"/>
        </w:rPr>
      </w:pPr>
    </w:p>
    <w:p w14:paraId="7D64215B" w14:textId="77777777" w:rsidR="00507F4F" w:rsidRDefault="00507F4F" w:rsidP="00507F4F">
      <w:pPr>
        <w:spacing w:before="120" w:after="120" w:line="240" w:lineRule="atLeast"/>
        <w:jc w:val="both"/>
        <w:rPr>
          <w:rFonts w:ascii="Times New Roman" w:eastAsia="Times New Roman" w:hAnsi="Times New Roman"/>
        </w:rPr>
      </w:pPr>
    </w:p>
    <w:p w14:paraId="0560970C" w14:textId="77777777" w:rsidR="00507F4F" w:rsidRDefault="00507F4F" w:rsidP="00507F4F">
      <w:pPr>
        <w:rPr>
          <w:rFonts w:ascii="Times New Roman" w:eastAsia="Times New Roman" w:hAnsi="Times New Roman"/>
        </w:rPr>
      </w:pPr>
      <w:r>
        <w:rPr>
          <w:rFonts w:ascii="Times New Roman" w:eastAsia="Times New Roman" w:hAnsi="Times New Roman"/>
        </w:rPr>
        <w:br w:type="page"/>
      </w:r>
    </w:p>
    <w:tbl>
      <w:tblPr>
        <w:tblW w:w="16302" w:type="dxa"/>
        <w:tblInd w:w="-1026" w:type="dxa"/>
        <w:tblLayout w:type="fixed"/>
        <w:tblLook w:val="04A0" w:firstRow="1" w:lastRow="0" w:firstColumn="1" w:lastColumn="0" w:noHBand="0" w:noVBand="1"/>
      </w:tblPr>
      <w:tblGrid>
        <w:gridCol w:w="595"/>
        <w:gridCol w:w="1483"/>
        <w:gridCol w:w="1211"/>
        <w:gridCol w:w="1134"/>
        <w:gridCol w:w="4536"/>
        <w:gridCol w:w="993"/>
        <w:gridCol w:w="850"/>
        <w:gridCol w:w="1134"/>
        <w:gridCol w:w="992"/>
        <w:gridCol w:w="1134"/>
        <w:gridCol w:w="1134"/>
        <w:gridCol w:w="1106"/>
      </w:tblGrid>
      <w:tr w:rsidR="00507F4F" w:rsidRPr="00135E9D" w14:paraId="1BCC756C" w14:textId="77777777" w:rsidTr="001C7A24">
        <w:trPr>
          <w:cantSplit/>
          <w:trHeight w:val="2074"/>
        </w:trPr>
        <w:tc>
          <w:tcPr>
            <w:tcW w:w="59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58F6BEB"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lastRenderedPageBreak/>
              <w:t>Α/Α</w:t>
            </w:r>
          </w:p>
        </w:tc>
        <w:tc>
          <w:tcPr>
            <w:tcW w:w="1483" w:type="dxa"/>
            <w:tcBorders>
              <w:top w:val="single" w:sz="4" w:space="0" w:color="auto"/>
              <w:left w:val="nil"/>
              <w:bottom w:val="single" w:sz="4" w:space="0" w:color="auto"/>
              <w:right w:val="single" w:sz="4" w:space="0" w:color="auto"/>
            </w:tcBorders>
            <w:shd w:val="clear" w:color="000000" w:fill="FCE4D6"/>
            <w:vAlign w:val="center"/>
            <w:hideMark/>
          </w:tcPr>
          <w:p w14:paraId="4A2BF7ED" w14:textId="77777777" w:rsidR="00507F4F" w:rsidRPr="00135E9D" w:rsidRDefault="00507F4F" w:rsidP="00862958">
            <w:pPr>
              <w:spacing w:before="120" w:after="120" w:line="240" w:lineRule="atLeast"/>
              <w:rPr>
                <w:rFonts w:ascii="Times New Roman" w:eastAsia="Times New Roman" w:hAnsi="Times New Roman"/>
                <w:b/>
                <w:bCs/>
                <w:sz w:val="20"/>
                <w:szCs w:val="20"/>
              </w:rPr>
            </w:pPr>
            <w:r w:rsidRPr="00135E9D">
              <w:rPr>
                <w:rFonts w:ascii="Times New Roman" w:eastAsia="Times New Roman" w:hAnsi="Times New Roman"/>
                <w:b/>
                <w:bCs/>
                <w:sz w:val="20"/>
                <w:szCs w:val="20"/>
              </w:rPr>
              <w:t>Ομάδα</w:t>
            </w:r>
          </w:p>
        </w:tc>
        <w:tc>
          <w:tcPr>
            <w:tcW w:w="1211" w:type="dxa"/>
            <w:tcBorders>
              <w:top w:val="single" w:sz="4" w:space="0" w:color="auto"/>
              <w:left w:val="nil"/>
              <w:bottom w:val="single" w:sz="4" w:space="0" w:color="auto"/>
              <w:right w:val="single" w:sz="4" w:space="0" w:color="auto"/>
            </w:tcBorders>
            <w:shd w:val="clear" w:color="000000" w:fill="FCE4D6"/>
            <w:vAlign w:val="center"/>
            <w:hideMark/>
          </w:tcPr>
          <w:p w14:paraId="13D32BF9" w14:textId="77777777" w:rsidR="00507F4F" w:rsidRPr="00135E9D" w:rsidRDefault="00507F4F" w:rsidP="00862958">
            <w:pPr>
              <w:spacing w:before="120" w:after="120" w:line="240" w:lineRule="atLeast"/>
              <w:jc w:val="center"/>
              <w:rPr>
                <w:rFonts w:ascii="Times New Roman" w:eastAsia="Times New Roman" w:hAnsi="Times New Roman"/>
                <w:b/>
                <w:bCs/>
                <w:sz w:val="20"/>
                <w:szCs w:val="20"/>
                <w:lang w:val="en-US"/>
              </w:rPr>
            </w:pPr>
            <w:r>
              <w:rPr>
                <w:rFonts w:ascii="Times New Roman" w:eastAsia="Times New Roman" w:hAnsi="Times New Roman"/>
                <w:b/>
                <w:bCs/>
                <w:sz w:val="20"/>
                <w:szCs w:val="20"/>
              </w:rPr>
              <w:t>Κωδικός SIS</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274AA003" w14:textId="77777777" w:rsidR="00507F4F" w:rsidRPr="00135E9D" w:rsidRDefault="00507F4F" w:rsidP="00862958">
            <w:pPr>
              <w:spacing w:before="120" w:after="120" w:line="240" w:lineRule="atLeast"/>
              <w:jc w:val="both"/>
              <w:rPr>
                <w:rFonts w:ascii="Times New Roman" w:eastAsia="Times New Roman" w:hAnsi="Times New Roman"/>
                <w:b/>
                <w:bCs/>
                <w:sz w:val="20"/>
                <w:szCs w:val="20"/>
              </w:rPr>
            </w:pPr>
            <w:r w:rsidRPr="00135E9D">
              <w:rPr>
                <w:rFonts w:ascii="Times New Roman" w:eastAsia="Times New Roman" w:hAnsi="Times New Roman"/>
                <w:b/>
                <w:bCs/>
                <w:sz w:val="20"/>
                <w:szCs w:val="20"/>
              </w:rPr>
              <w:t>Ονομασία</w:t>
            </w:r>
          </w:p>
        </w:tc>
        <w:tc>
          <w:tcPr>
            <w:tcW w:w="4536" w:type="dxa"/>
            <w:tcBorders>
              <w:top w:val="single" w:sz="4" w:space="0" w:color="auto"/>
              <w:left w:val="nil"/>
              <w:bottom w:val="single" w:sz="4" w:space="0" w:color="auto"/>
              <w:right w:val="single" w:sz="4" w:space="0" w:color="auto"/>
            </w:tcBorders>
            <w:shd w:val="clear" w:color="000000" w:fill="FCE4D6"/>
            <w:vAlign w:val="center"/>
            <w:hideMark/>
          </w:tcPr>
          <w:p w14:paraId="74E96189" w14:textId="77777777" w:rsidR="00507F4F" w:rsidRPr="00135E9D" w:rsidRDefault="00507F4F" w:rsidP="00862958">
            <w:pPr>
              <w:spacing w:before="120" w:after="120" w:line="240" w:lineRule="atLeast"/>
              <w:jc w:val="both"/>
              <w:rPr>
                <w:rFonts w:ascii="Times New Roman" w:eastAsia="Times New Roman" w:hAnsi="Times New Roman"/>
                <w:b/>
                <w:bCs/>
                <w:sz w:val="20"/>
                <w:szCs w:val="20"/>
              </w:rPr>
            </w:pPr>
            <w:r w:rsidRPr="00135E9D">
              <w:rPr>
                <w:rFonts w:ascii="Times New Roman" w:eastAsia="Times New Roman" w:hAnsi="Times New Roman"/>
                <w:b/>
                <w:bCs/>
                <w:sz w:val="20"/>
                <w:szCs w:val="20"/>
              </w:rPr>
              <w:t>Περιγραφή</w:t>
            </w:r>
          </w:p>
        </w:tc>
        <w:tc>
          <w:tcPr>
            <w:tcW w:w="993" w:type="dxa"/>
            <w:tcBorders>
              <w:top w:val="single" w:sz="4" w:space="0" w:color="auto"/>
              <w:left w:val="nil"/>
              <w:bottom w:val="single" w:sz="4" w:space="0" w:color="auto"/>
              <w:right w:val="single" w:sz="4" w:space="0" w:color="auto"/>
            </w:tcBorders>
            <w:shd w:val="clear" w:color="000000" w:fill="FCE4D6"/>
            <w:vAlign w:val="center"/>
            <w:hideMark/>
          </w:tcPr>
          <w:p w14:paraId="384FCBCB"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Εγγύηση</w:t>
            </w:r>
          </w:p>
        </w:tc>
        <w:tc>
          <w:tcPr>
            <w:tcW w:w="850"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6849EA82" w14:textId="77777777" w:rsidR="00507F4F" w:rsidRPr="00135E9D" w:rsidRDefault="00507F4F" w:rsidP="00862958">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Ποσότητα/ </w:t>
            </w:r>
            <w:r w:rsidRPr="00135E9D">
              <w:rPr>
                <w:rFonts w:ascii="Times New Roman" w:eastAsia="Times New Roman" w:hAnsi="Times New Roman"/>
                <w:b/>
                <w:bCs/>
                <w:sz w:val="20"/>
                <w:szCs w:val="20"/>
              </w:rPr>
              <w:t>συσκευασία</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76B66D2B"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Μονάδα μέτρησης</w:t>
            </w:r>
          </w:p>
        </w:tc>
        <w:tc>
          <w:tcPr>
            <w:tcW w:w="992"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4F86F2B2" w14:textId="77777777" w:rsidR="00507F4F" w:rsidRPr="00135E9D" w:rsidRDefault="00507F4F" w:rsidP="00862958">
            <w:pPr>
              <w:spacing w:before="120" w:after="120" w:line="240" w:lineRule="atLeast"/>
              <w:ind w:left="113" w:right="113"/>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Προϋπολογισθείσα Τιμή Μονάδας χωρίς ΦΠΑ</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07197C0C"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Ποσότητα</w:t>
            </w:r>
          </w:p>
        </w:tc>
        <w:tc>
          <w:tcPr>
            <w:tcW w:w="1134"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77B8829E" w14:textId="1DF28A3D" w:rsidR="00507F4F" w:rsidRPr="00135E9D" w:rsidRDefault="00CE7BBE" w:rsidP="00862958">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ΠΡΟΣΦΕΡΟΜΕΝΗ τιμή </w:t>
            </w:r>
            <w:r w:rsidRPr="006121C1">
              <w:rPr>
                <w:rFonts w:ascii="Times New Roman" w:eastAsia="Times New Roman" w:hAnsi="Times New Roman"/>
                <w:b/>
                <w:bCs/>
                <w:sz w:val="20"/>
                <w:szCs w:val="20"/>
              </w:rPr>
              <w:t>χωρίς ΦΠΑ</w:t>
            </w:r>
            <w:r>
              <w:rPr>
                <w:rFonts w:ascii="Times New Roman" w:eastAsia="Times New Roman" w:hAnsi="Times New Roman"/>
                <w:b/>
                <w:bCs/>
                <w:sz w:val="20"/>
                <w:szCs w:val="20"/>
              </w:rPr>
              <w:t>/τεμάχιο</w:t>
            </w:r>
          </w:p>
        </w:tc>
        <w:tc>
          <w:tcPr>
            <w:tcW w:w="1106"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7C77D251" w14:textId="47755D50" w:rsidR="00507F4F" w:rsidRPr="00135E9D" w:rsidRDefault="00CE7BBE" w:rsidP="00862958">
            <w:pPr>
              <w:spacing w:before="120" w:after="12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 xml:space="preserve">Συνολική </w:t>
            </w:r>
            <w:r>
              <w:rPr>
                <w:rFonts w:ascii="Times New Roman" w:eastAsia="Times New Roman" w:hAnsi="Times New Roman"/>
                <w:b/>
                <w:bCs/>
                <w:sz w:val="20"/>
                <w:szCs w:val="20"/>
              </w:rPr>
              <w:t>ΠΡΟΣΦΕΡΟΜΕΝΗ τιμή χωρίς ΦΠΑ</w:t>
            </w:r>
          </w:p>
        </w:tc>
      </w:tr>
      <w:tr w:rsidR="00507F4F" w:rsidRPr="00135E9D" w14:paraId="530361C8" w14:textId="77777777" w:rsidTr="00862958">
        <w:trPr>
          <w:trHeight w:val="375"/>
        </w:trPr>
        <w:tc>
          <w:tcPr>
            <w:tcW w:w="16302" w:type="dxa"/>
            <w:gridSpan w:val="12"/>
            <w:tcBorders>
              <w:top w:val="nil"/>
              <w:left w:val="single" w:sz="4" w:space="0" w:color="auto"/>
              <w:bottom w:val="single" w:sz="4" w:space="0" w:color="auto"/>
              <w:right w:val="single" w:sz="4" w:space="0" w:color="000000"/>
            </w:tcBorders>
            <w:shd w:val="clear" w:color="000000" w:fill="FCE4D6"/>
            <w:vAlign w:val="center"/>
            <w:hideMark/>
          </w:tcPr>
          <w:p w14:paraId="0DC17DCA"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ΟΜΑΔΑ 14 (07.1): Λοιπός Εξοπλισμός H/Y Ειδικών Προδιαγραφών</w:t>
            </w:r>
          </w:p>
        </w:tc>
      </w:tr>
      <w:tr w:rsidR="00507F4F" w:rsidRPr="00135E9D" w14:paraId="3E51585E" w14:textId="77777777" w:rsidTr="00CE7BBE">
        <w:trPr>
          <w:trHeight w:val="2160"/>
        </w:trPr>
        <w:tc>
          <w:tcPr>
            <w:tcW w:w="595" w:type="dxa"/>
            <w:tcBorders>
              <w:top w:val="nil"/>
              <w:left w:val="single" w:sz="4" w:space="0" w:color="auto"/>
              <w:bottom w:val="single" w:sz="4" w:space="0" w:color="auto"/>
              <w:right w:val="single" w:sz="4" w:space="0" w:color="auto"/>
            </w:tcBorders>
            <w:shd w:val="clear" w:color="000000" w:fill="F4B084"/>
            <w:vAlign w:val="center"/>
            <w:hideMark/>
          </w:tcPr>
          <w:p w14:paraId="43CB26B9" w14:textId="77777777" w:rsidR="00507F4F" w:rsidRPr="00135E9D" w:rsidRDefault="00507F4F" w:rsidP="00862958">
            <w:pPr>
              <w:spacing w:before="120" w:after="120" w:line="240" w:lineRule="atLeast"/>
              <w:jc w:val="center"/>
              <w:rPr>
                <w:rFonts w:ascii="Times New Roman" w:eastAsia="Times New Roman" w:hAnsi="Times New Roman"/>
                <w:b/>
                <w:bCs/>
                <w:sz w:val="20"/>
                <w:szCs w:val="20"/>
              </w:rPr>
            </w:pPr>
            <w:r w:rsidRPr="00135E9D">
              <w:rPr>
                <w:rFonts w:ascii="Times New Roman" w:eastAsia="Times New Roman" w:hAnsi="Times New Roman"/>
                <w:b/>
                <w:bCs/>
                <w:sz w:val="20"/>
                <w:szCs w:val="20"/>
              </w:rPr>
              <w:t>1</w:t>
            </w:r>
          </w:p>
        </w:tc>
        <w:tc>
          <w:tcPr>
            <w:tcW w:w="1483" w:type="dxa"/>
            <w:tcBorders>
              <w:top w:val="nil"/>
              <w:left w:val="nil"/>
              <w:bottom w:val="single" w:sz="4" w:space="0" w:color="auto"/>
              <w:right w:val="single" w:sz="4" w:space="0" w:color="auto"/>
            </w:tcBorders>
            <w:shd w:val="clear" w:color="000000" w:fill="F4B084"/>
            <w:vAlign w:val="center"/>
            <w:hideMark/>
          </w:tcPr>
          <w:p w14:paraId="639964B7" w14:textId="77777777" w:rsidR="00507F4F" w:rsidRPr="00135E9D" w:rsidRDefault="00507F4F" w:rsidP="00862958">
            <w:pPr>
              <w:spacing w:before="120" w:after="120" w:line="240" w:lineRule="atLeast"/>
              <w:rPr>
                <w:rFonts w:ascii="Times New Roman" w:eastAsia="Times New Roman" w:hAnsi="Times New Roman"/>
                <w:sz w:val="20"/>
                <w:szCs w:val="20"/>
              </w:rPr>
            </w:pPr>
            <w:r w:rsidRPr="00135E9D">
              <w:rPr>
                <w:rFonts w:ascii="Times New Roman" w:eastAsia="Times New Roman" w:hAnsi="Times New Roman"/>
                <w:sz w:val="20"/>
                <w:szCs w:val="20"/>
              </w:rPr>
              <w:t>07.1:</w:t>
            </w:r>
            <w:r>
              <w:rPr>
                <w:rFonts w:ascii="Times New Roman" w:eastAsia="Times New Roman" w:hAnsi="Times New Roman"/>
                <w:sz w:val="20"/>
                <w:szCs w:val="20"/>
              </w:rPr>
              <w:t xml:space="preserve"> </w:t>
            </w:r>
            <w:r w:rsidRPr="00135E9D">
              <w:rPr>
                <w:rFonts w:ascii="Times New Roman" w:eastAsia="Times New Roman" w:hAnsi="Times New Roman"/>
                <w:sz w:val="20"/>
                <w:szCs w:val="20"/>
              </w:rPr>
              <w:t>Λοιπός Εξοπλισμός H/Y Ειδικών Προδιαγραφών</w:t>
            </w:r>
          </w:p>
        </w:tc>
        <w:tc>
          <w:tcPr>
            <w:tcW w:w="1211" w:type="dxa"/>
            <w:tcBorders>
              <w:top w:val="nil"/>
              <w:left w:val="nil"/>
              <w:bottom w:val="single" w:sz="4" w:space="0" w:color="auto"/>
              <w:right w:val="single" w:sz="4" w:space="0" w:color="auto"/>
            </w:tcBorders>
            <w:shd w:val="clear" w:color="000000" w:fill="F4B084"/>
            <w:vAlign w:val="center"/>
            <w:hideMark/>
          </w:tcPr>
          <w:p w14:paraId="0EB9B4B3" w14:textId="77777777" w:rsidR="00507F4F" w:rsidRPr="00135E9D" w:rsidRDefault="00507F4F" w:rsidP="00862958">
            <w:pPr>
              <w:spacing w:before="120" w:after="120" w:line="240" w:lineRule="atLeast"/>
              <w:jc w:val="center"/>
              <w:rPr>
                <w:rFonts w:ascii="Times New Roman" w:eastAsia="Times New Roman" w:hAnsi="Times New Roman"/>
                <w:sz w:val="20"/>
                <w:szCs w:val="20"/>
              </w:rPr>
            </w:pPr>
            <w:r w:rsidRPr="00135E9D">
              <w:rPr>
                <w:rFonts w:ascii="Times New Roman" w:eastAsia="Times New Roman" w:hAnsi="Times New Roman"/>
                <w:sz w:val="20"/>
                <w:szCs w:val="20"/>
              </w:rPr>
              <w:t>UPS-LTM-001</w:t>
            </w:r>
          </w:p>
        </w:tc>
        <w:tc>
          <w:tcPr>
            <w:tcW w:w="1134" w:type="dxa"/>
            <w:tcBorders>
              <w:top w:val="nil"/>
              <w:left w:val="nil"/>
              <w:bottom w:val="single" w:sz="4" w:space="0" w:color="auto"/>
              <w:right w:val="single" w:sz="4" w:space="0" w:color="auto"/>
            </w:tcBorders>
            <w:shd w:val="clear" w:color="000000" w:fill="F4B084"/>
            <w:vAlign w:val="center"/>
            <w:hideMark/>
          </w:tcPr>
          <w:p w14:paraId="0555DFF1" w14:textId="77777777" w:rsidR="00507F4F" w:rsidRPr="00135E9D" w:rsidRDefault="00507F4F" w:rsidP="00862958">
            <w:pPr>
              <w:spacing w:before="120" w:after="120" w:line="240" w:lineRule="atLeast"/>
              <w:jc w:val="both"/>
              <w:rPr>
                <w:rFonts w:ascii="Times New Roman" w:eastAsia="Times New Roman" w:hAnsi="Times New Roman"/>
                <w:sz w:val="20"/>
                <w:szCs w:val="20"/>
              </w:rPr>
            </w:pPr>
            <w:r w:rsidRPr="00135E9D">
              <w:rPr>
                <w:rFonts w:ascii="Times New Roman" w:eastAsia="Times New Roman" w:hAnsi="Times New Roman"/>
                <w:sz w:val="20"/>
                <w:szCs w:val="20"/>
              </w:rPr>
              <w:t>XX:UPS-2000watt</w:t>
            </w:r>
          </w:p>
        </w:tc>
        <w:tc>
          <w:tcPr>
            <w:tcW w:w="4536" w:type="dxa"/>
            <w:tcBorders>
              <w:top w:val="nil"/>
              <w:left w:val="nil"/>
              <w:bottom w:val="single" w:sz="4" w:space="0" w:color="auto"/>
              <w:right w:val="single" w:sz="4" w:space="0" w:color="auto"/>
            </w:tcBorders>
            <w:shd w:val="clear" w:color="000000" w:fill="F4B084"/>
            <w:vAlign w:val="center"/>
            <w:hideMark/>
          </w:tcPr>
          <w:p w14:paraId="4A7CDAC5" w14:textId="77777777" w:rsidR="00507F4F" w:rsidRPr="00131169" w:rsidRDefault="00507F4F" w:rsidP="00862958">
            <w:pPr>
              <w:spacing w:after="0" w:line="240" w:lineRule="atLeast"/>
              <w:jc w:val="both"/>
              <w:rPr>
                <w:rFonts w:ascii="Times New Roman" w:eastAsia="Times New Roman" w:hAnsi="Times New Roman"/>
                <w:sz w:val="20"/>
                <w:szCs w:val="20"/>
              </w:rPr>
            </w:pPr>
            <w:r w:rsidRPr="00135E9D">
              <w:rPr>
                <w:rFonts w:ascii="Times New Roman" w:eastAsia="Times New Roman" w:hAnsi="Times New Roman"/>
                <w:sz w:val="20"/>
                <w:szCs w:val="20"/>
              </w:rPr>
              <w:t xml:space="preserve">UPS μπαταρίας LiFePO4 τουλάχιστον &gt;=2000W ισχύος και &gt;=2000Wh χωρητικότητας. Τάση εξόδου: AC 230V </w:t>
            </w:r>
            <w:proofErr w:type="spellStart"/>
            <w:r w:rsidRPr="00135E9D">
              <w:rPr>
                <w:rFonts w:ascii="Times New Roman" w:eastAsia="Times New Roman" w:hAnsi="Times New Roman"/>
                <w:sz w:val="20"/>
                <w:szCs w:val="20"/>
              </w:rPr>
              <w:t>Pure</w:t>
            </w:r>
            <w:proofErr w:type="spellEnd"/>
            <w:r w:rsidRPr="00135E9D">
              <w:rPr>
                <w:rFonts w:ascii="Times New Roman" w:eastAsia="Times New Roman" w:hAnsi="Times New Roman"/>
                <w:sz w:val="20"/>
                <w:szCs w:val="20"/>
              </w:rPr>
              <w:t xml:space="preserve"> </w:t>
            </w:r>
            <w:proofErr w:type="spellStart"/>
            <w:r w:rsidRPr="00135E9D">
              <w:rPr>
                <w:rFonts w:ascii="Times New Roman" w:eastAsia="Times New Roman" w:hAnsi="Times New Roman"/>
                <w:sz w:val="20"/>
                <w:szCs w:val="20"/>
              </w:rPr>
              <w:t>Sine</w:t>
            </w:r>
            <w:proofErr w:type="spellEnd"/>
            <w:r w:rsidRPr="00135E9D">
              <w:rPr>
                <w:rFonts w:ascii="Times New Roman" w:eastAsia="Times New Roman" w:hAnsi="Times New Roman"/>
                <w:sz w:val="20"/>
                <w:szCs w:val="20"/>
              </w:rPr>
              <w:t xml:space="preserve"> </w:t>
            </w:r>
            <w:proofErr w:type="spellStart"/>
            <w:r w:rsidRPr="00135E9D">
              <w:rPr>
                <w:rFonts w:ascii="Times New Roman" w:eastAsia="Times New Roman" w:hAnsi="Times New Roman"/>
                <w:sz w:val="20"/>
                <w:szCs w:val="20"/>
              </w:rPr>
              <w:t>Wave</w:t>
            </w:r>
            <w:proofErr w:type="spellEnd"/>
            <w:r w:rsidRPr="00135E9D">
              <w:rPr>
                <w:rFonts w:ascii="Times New Roman" w:eastAsia="Times New Roman" w:hAnsi="Times New Roman"/>
                <w:sz w:val="20"/>
                <w:szCs w:val="20"/>
              </w:rPr>
              <w:t>, πρίζα: EU. Βάρος:&lt;=30kg. Μπαταρίες</w:t>
            </w:r>
            <w:r w:rsidRPr="00131169">
              <w:rPr>
                <w:rFonts w:ascii="Times New Roman" w:eastAsia="Times New Roman" w:hAnsi="Times New Roman"/>
                <w:sz w:val="20"/>
                <w:szCs w:val="20"/>
              </w:rPr>
              <w:t xml:space="preserve"> </w:t>
            </w:r>
            <w:proofErr w:type="spellStart"/>
            <w:r w:rsidRPr="00135E9D">
              <w:rPr>
                <w:rFonts w:ascii="Times New Roman" w:eastAsia="Times New Roman" w:hAnsi="Times New Roman"/>
                <w:sz w:val="20"/>
                <w:szCs w:val="20"/>
                <w:lang w:val="en-US"/>
              </w:rPr>
              <w:t>LiFePO</w:t>
            </w:r>
            <w:proofErr w:type="spellEnd"/>
            <w:r w:rsidRPr="00131169">
              <w:rPr>
                <w:rFonts w:ascii="Times New Roman" w:eastAsia="Times New Roman" w:hAnsi="Times New Roman"/>
                <w:sz w:val="20"/>
                <w:szCs w:val="20"/>
              </w:rPr>
              <w:t xml:space="preserve">4 </w:t>
            </w:r>
            <w:r w:rsidRPr="00135E9D">
              <w:rPr>
                <w:rFonts w:ascii="Times New Roman" w:eastAsia="Times New Roman" w:hAnsi="Times New Roman"/>
                <w:sz w:val="20"/>
                <w:szCs w:val="20"/>
              </w:rPr>
              <w:t>με</w:t>
            </w:r>
            <w:r w:rsidRPr="00131169">
              <w:rPr>
                <w:rFonts w:ascii="Times New Roman" w:eastAsia="Times New Roman" w:hAnsi="Times New Roman"/>
                <w:sz w:val="20"/>
                <w:szCs w:val="20"/>
              </w:rPr>
              <w:t xml:space="preserve"> &gt;= 3,500+ </w:t>
            </w:r>
            <w:r>
              <w:rPr>
                <w:rFonts w:ascii="Times New Roman" w:eastAsia="Times New Roman" w:hAnsi="Times New Roman"/>
                <w:sz w:val="20"/>
                <w:szCs w:val="20"/>
                <w:lang w:val="en-US"/>
              </w:rPr>
              <w:t>Cycles</w:t>
            </w:r>
            <w:r w:rsidRPr="00131169">
              <w:rPr>
                <w:rFonts w:ascii="Times New Roman" w:eastAsia="Times New Roman" w:hAnsi="Times New Roman"/>
                <w:sz w:val="20"/>
                <w:szCs w:val="20"/>
              </w:rPr>
              <w:t xml:space="preserve"> </w:t>
            </w:r>
            <w:r>
              <w:rPr>
                <w:rFonts w:ascii="Times New Roman" w:eastAsia="Times New Roman" w:hAnsi="Times New Roman"/>
                <w:sz w:val="20"/>
                <w:szCs w:val="20"/>
                <w:lang w:val="en-US"/>
              </w:rPr>
              <w:t>to</w:t>
            </w:r>
            <w:r w:rsidRPr="00131169">
              <w:rPr>
                <w:rFonts w:ascii="Times New Roman" w:eastAsia="Times New Roman" w:hAnsi="Times New Roman"/>
                <w:sz w:val="20"/>
                <w:szCs w:val="20"/>
              </w:rPr>
              <w:t xml:space="preserve"> 80% </w:t>
            </w:r>
            <w:r>
              <w:rPr>
                <w:rFonts w:ascii="Times New Roman" w:eastAsia="Times New Roman" w:hAnsi="Times New Roman"/>
                <w:sz w:val="20"/>
                <w:szCs w:val="20"/>
                <w:lang w:val="en-US"/>
              </w:rPr>
              <w:t>Original</w:t>
            </w:r>
            <w:r w:rsidRPr="00131169">
              <w:rPr>
                <w:rFonts w:ascii="Times New Roman" w:eastAsia="Times New Roman" w:hAnsi="Times New Roman"/>
                <w:sz w:val="20"/>
                <w:szCs w:val="20"/>
              </w:rPr>
              <w:t xml:space="preserve"> </w:t>
            </w:r>
            <w:r>
              <w:rPr>
                <w:rFonts w:ascii="Times New Roman" w:eastAsia="Times New Roman" w:hAnsi="Times New Roman"/>
                <w:sz w:val="20"/>
                <w:szCs w:val="20"/>
                <w:lang w:val="en-US"/>
              </w:rPr>
              <w:t>Capacity</w:t>
            </w:r>
            <w:r w:rsidRPr="00131169">
              <w:rPr>
                <w:rFonts w:ascii="Times New Roman" w:eastAsia="Times New Roman" w:hAnsi="Times New Roman"/>
                <w:sz w:val="20"/>
                <w:szCs w:val="20"/>
              </w:rPr>
              <w:t xml:space="preserve">. </w:t>
            </w:r>
            <w:r w:rsidRPr="00135E9D">
              <w:rPr>
                <w:rFonts w:ascii="Times New Roman" w:eastAsia="Times New Roman" w:hAnsi="Times New Roman"/>
                <w:sz w:val="20"/>
                <w:szCs w:val="20"/>
              </w:rPr>
              <w:t>Είσοδος</w:t>
            </w:r>
            <w:r w:rsidRPr="00131169">
              <w:rPr>
                <w:rFonts w:ascii="Times New Roman" w:eastAsia="Times New Roman" w:hAnsi="Times New Roman"/>
                <w:sz w:val="20"/>
                <w:szCs w:val="20"/>
              </w:rPr>
              <w:t xml:space="preserve"> </w:t>
            </w:r>
            <w:r>
              <w:rPr>
                <w:rFonts w:ascii="Times New Roman" w:eastAsia="Times New Roman" w:hAnsi="Times New Roman"/>
                <w:sz w:val="20"/>
                <w:szCs w:val="20"/>
                <w:lang w:val="en-US"/>
              </w:rPr>
              <w:t>AC</w:t>
            </w:r>
            <w:r w:rsidRPr="00131169">
              <w:rPr>
                <w:rFonts w:ascii="Times New Roman" w:eastAsia="Times New Roman" w:hAnsi="Times New Roman"/>
                <w:sz w:val="20"/>
                <w:szCs w:val="20"/>
              </w:rPr>
              <w:t>: 230</w:t>
            </w:r>
            <w:r>
              <w:rPr>
                <w:rFonts w:ascii="Times New Roman" w:eastAsia="Times New Roman" w:hAnsi="Times New Roman"/>
                <w:sz w:val="20"/>
                <w:szCs w:val="20"/>
                <w:lang w:val="en-US"/>
              </w:rPr>
              <w:t>Volt</w:t>
            </w:r>
          </w:p>
          <w:p w14:paraId="32E19694" w14:textId="77777777" w:rsidR="00507F4F" w:rsidRPr="00131169" w:rsidRDefault="00507F4F" w:rsidP="00862958">
            <w:pPr>
              <w:spacing w:after="0" w:line="240" w:lineRule="atLeast"/>
              <w:jc w:val="both"/>
              <w:rPr>
                <w:rFonts w:ascii="Times New Roman" w:eastAsia="Times New Roman" w:hAnsi="Times New Roman"/>
                <w:sz w:val="20"/>
                <w:szCs w:val="20"/>
              </w:rPr>
            </w:pPr>
            <w:r w:rsidRPr="00135E9D">
              <w:rPr>
                <w:rFonts w:ascii="Times New Roman" w:eastAsia="Times New Roman" w:hAnsi="Times New Roman"/>
                <w:sz w:val="20"/>
                <w:szCs w:val="20"/>
              </w:rPr>
              <w:t>Ενδεικτικά</w:t>
            </w:r>
            <w:r w:rsidRPr="00131169">
              <w:rPr>
                <w:rFonts w:ascii="Times New Roman" w:eastAsia="Times New Roman" w:hAnsi="Times New Roman"/>
                <w:sz w:val="20"/>
                <w:szCs w:val="20"/>
              </w:rPr>
              <w:t xml:space="preserve"> </w:t>
            </w:r>
            <w:r w:rsidRPr="00135E9D">
              <w:rPr>
                <w:rFonts w:ascii="Times New Roman" w:eastAsia="Times New Roman" w:hAnsi="Times New Roman"/>
                <w:sz w:val="20"/>
                <w:szCs w:val="20"/>
              </w:rPr>
              <w:t>προϊόντα</w:t>
            </w:r>
            <w:r w:rsidRPr="00131169">
              <w:rPr>
                <w:rFonts w:ascii="Times New Roman" w:eastAsia="Times New Roman" w:hAnsi="Times New Roman"/>
                <w:sz w:val="20"/>
                <w:szCs w:val="20"/>
              </w:rPr>
              <w:t>:</w:t>
            </w:r>
          </w:p>
          <w:p w14:paraId="135A6B88" w14:textId="77777777" w:rsidR="00507F4F" w:rsidRDefault="00507F4F" w:rsidP="00862958">
            <w:pPr>
              <w:spacing w:after="0" w:line="240" w:lineRule="atLeast"/>
              <w:jc w:val="both"/>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 xml:space="preserve">OUKITEL P2001 </w:t>
            </w:r>
            <w:proofErr w:type="spellStart"/>
            <w:r w:rsidRPr="00135E9D">
              <w:rPr>
                <w:rFonts w:ascii="Times New Roman" w:eastAsia="Times New Roman" w:hAnsi="Times New Roman"/>
                <w:sz w:val="20"/>
                <w:szCs w:val="20"/>
                <w:lang w:val="en-US"/>
              </w:rPr>
              <w:t>Powerstation</w:t>
            </w:r>
            <w:proofErr w:type="spellEnd"/>
            <w:r w:rsidRPr="00135E9D">
              <w:rPr>
                <w:rFonts w:ascii="Times New Roman" w:eastAsia="Times New Roman" w:hAnsi="Times New Roman"/>
                <w:sz w:val="20"/>
                <w:szCs w:val="20"/>
                <w:lang w:val="en-US"/>
              </w:rPr>
              <w:t xml:space="preserve"> 2000Wh/625000m</w:t>
            </w:r>
            <w:r>
              <w:rPr>
                <w:rFonts w:ascii="Times New Roman" w:eastAsia="Times New Roman" w:hAnsi="Times New Roman"/>
                <w:sz w:val="20"/>
                <w:szCs w:val="20"/>
                <w:lang w:val="en-US"/>
              </w:rPr>
              <w:t>Ah LiFePO4, 2000</w:t>
            </w:r>
            <w:proofErr w:type="gramStart"/>
            <w:r>
              <w:rPr>
                <w:rFonts w:ascii="Times New Roman" w:eastAsia="Times New Roman" w:hAnsi="Times New Roman"/>
                <w:sz w:val="20"/>
                <w:szCs w:val="20"/>
                <w:lang w:val="en-US"/>
              </w:rPr>
              <w:t>W(</w:t>
            </w:r>
            <w:proofErr w:type="gramEnd"/>
            <w:r>
              <w:rPr>
                <w:rFonts w:ascii="Times New Roman" w:eastAsia="Times New Roman" w:hAnsi="Times New Roman"/>
                <w:sz w:val="20"/>
                <w:szCs w:val="20"/>
                <w:lang w:val="en-US"/>
              </w:rPr>
              <w:t>4000W Peak)</w:t>
            </w:r>
          </w:p>
          <w:p w14:paraId="0EDC09FD" w14:textId="77777777" w:rsidR="00507F4F" w:rsidRDefault="00507F4F" w:rsidP="00862958">
            <w:pPr>
              <w:spacing w:after="0" w:line="240" w:lineRule="atLeast"/>
              <w:jc w:val="both"/>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 xml:space="preserve">VDL HS2000 1997Wh Portable Power Station with </w:t>
            </w:r>
            <w:r>
              <w:rPr>
                <w:rFonts w:ascii="Times New Roman" w:eastAsia="Times New Roman" w:hAnsi="Times New Roman"/>
                <w:sz w:val="20"/>
                <w:szCs w:val="20"/>
                <w:lang w:val="en-US"/>
              </w:rPr>
              <w:t>230V/2000W (Peak 4000W) Socket</w:t>
            </w:r>
          </w:p>
          <w:p w14:paraId="2A77F0A0" w14:textId="77777777" w:rsidR="00507F4F" w:rsidRDefault="00507F4F" w:rsidP="00862958">
            <w:pPr>
              <w:spacing w:after="0" w:line="240" w:lineRule="atLeast"/>
              <w:jc w:val="both"/>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BLUETTI Solar Generator AC200P, 2000Wh LiFePO4 Battery Backup with 2 2</w:t>
            </w:r>
            <w:r>
              <w:rPr>
                <w:rFonts w:ascii="Times New Roman" w:eastAsia="Times New Roman" w:hAnsi="Times New Roman"/>
                <w:sz w:val="20"/>
                <w:szCs w:val="20"/>
                <w:lang w:val="en-US"/>
              </w:rPr>
              <w:t>000W AC Outputs (4800W Peak),</w:t>
            </w:r>
          </w:p>
          <w:p w14:paraId="5656E910" w14:textId="77777777" w:rsidR="00507F4F" w:rsidRPr="00135E9D" w:rsidRDefault="00507F4F" w:rsidP="00862958">
            <w:pPr>
              <w:spacing w:after="0" w:line="240" w:lineRule="atLeast"/>
              <w:jc w:val="both"/>
              <w:rPr>
                <w:rFonts w:ascii="Times New Roman" w:eastAsia="Times New Roman" w:hAnsi="Times New Roman"/>
                <w:sz w:val="20"/>
                <w:szCs w:val="20"/>
                <w:lang w:val="en-US"/>
              </w:rPr>
            </w:pPr>
            <w:proofErr w:type="spellStart"/>
            <w:r w:rsidRPr="00135E9D">
              <w:rPr>
                <w:rFonts w:ascii="Times New Roman" w:eastAsia="Times New Roman" w:hAnsi="Times New Roman"/>
                <w:sz w:val="20"/>
                <w:szCs w:val="20"/>
                <w:lang w:val="en-US"/>
              </w:rPr>
              <w:t>FOSSiBOT</w:t>
            </w:r>
            <w:proofErr w:type="spellEnd"/>
            <w:r w:rsidRPr="00135E9D">
              <w:rPr>
                <w:rFonts w:ascii="Times New Roman" w:eastAsia="Times New Roman" w:hAnsi="Times New Roman"/>
                <w:sz w:val="20"/>
                <w:szCs w:val="20"/>
                <w:lang w:val="en-US"/>
              </w:rPr>
              <w:t xml:space="preserve"> F2400 2048 </w:t>
            </w:r>
            <w:proofErr w:type="spellStart"/>
            <w:r w:rsidRPr="00135E9D">
              <w:rPr>
                <w:rFonts w:ascii="Times New Roman" w:eastAsia="Times New Roman" w:hAnsi="Times New Roman"/>
                <w:sz w:val="20"/>
                <w:szCs w:val="20"/>
                <w:lang w:val="en-US"/>
              </w:rPr>
              <w:t>Wh</w:t>
            </w:r>
            <w:proofErr w:type="spellEnd"/>
            <w:r w:rsidRPr="00135E9D">
              <w:rPr>
                <w:rFonts w:ascii="Times New Roman" w:eastAsia="Times New Roman" w:hAnsi="Times New Roman"/>
                <w:sz w:val="20"/>
                <w:szCs w:val="20"/>
                <w:lang w:val="en-US"/>
              </w:rPr>
              <w:t xml:space="preserve">/640000 </w:t>
            </w:r>
            <w:proofErr w:type="spellStart"/>
            <w:r w:rsidRPr="00135E9D">
              <w:rPr>
                <w:rFonts w:ascii="Times New Roman" w:eastAsia="Times New Roman" w:hAnsi="Times New Roman"/>
                <w:sz w:val="20"/>
                <w:szCs w:val="20"/>
                <w:lang w:val="en-US"/>
              </w:rPr>
              <w:t>mAh</w:t>
            </w:r>
            <w:proofErr w:type="spellEnd"/>
            <w:r w:rsidRPr="00135E9D">
              <w:rPr>
                <w:rFonts w:ascii="Times New Roman" w:eastAsia="Times New Roman" w:hAnsi="Times New Roman"/>
                <w:sz w:val="20"/>
                <w:szCs w:val="20"/>
                <w:lang w:val="en-US"/>
              </w:rPr>
              <w:t xml:space="preserve"> Portable Power Station</w:t>
            </w:r>
          </w:p>
        </w:tc>
        <w:tc>
          <w:tcPr>
            <w:tcW w:w="993" w:type="dxa"/>
            <w:tcBorders>
              <w:top w:val="nil"/>
              <w:left w:val="nil"/>
              <w:bottom w:val="single" w:sz="4" w:space="0" w:color="auto"/>
              <w:right w:val="single" w:sz="4" w:space="0" w:color="auto"/>
            </w:tcBorders>
            <w:shd w:val="clear" w:color="000000" w:fill="F4B084"/>
            <w:vAlign w:val="center"/>
            <w:hideMark/>
          </w:tcPr>
          <w:p w14:paraId="5F37FAD4" w14:textId="77777777" w:rsidR="00507F4F" w:rsidRPr="00135E9D" w:rsidRDefault="00507F4F" w:rsidP="00862958">
            <w:pPr>
              <w:spacing w:before="120" w:after="120" w:line="240" w:lineRule="atLeast"/>
              <w:jc w:val="center"/>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≥1</w:t>
            </w:r>
          </w:p>
        </w:tc>
        <w:tc>
          <w:tcPr>
            <w:tcW w:w="850" w:type="dxa"/>
            <w:tcBorders>
              <w:top w:val="nil"/>
              <w:left w:val="nil"/>
              <w:bottom w:val="single" w:sz="4" w:space="0" w:color="auto"/>
              <w:right w:val="single" w:sz="4" w:space="0" w:color="auto"/>
            </w:tcBorders>
            <w:shd w:val="clear" w:color="000000" w:fill="F4B084"/>
            <w:vAlign w:val="center"/>
            <w:hideMark/>
          </w:tcPr>
          <w:p w14:paraId="019E8610" w14:textId="77777777" w:rsidR="00507F4F" w:rsidRPr="00135E9D" w:rsidRDefault="00507F4F" w:rsidP="00862958">
            <w:pPr>
              <w:spacing w:before="120" w:after="120" w:line="240" w:lineRule="atLeast"/>
              <w:jc w:val="center"/>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1</w:t>
            </w:r>
          </w:p>
        </w:tc>
        <w:tc>
          <w:tcPr>
            <w:tcW w:w="1134" w:type="dxa"/>
            <w:tcBorders>
              <w:top w:val="nil"/>
              <w:left w:val="nil"/>
              <w:bottom w:val="single" w:sz="4" w:space="0" w:color="auto"/>
              <w:right w:val="single" w:sz="4" w:space="0" w:color="auto"/>
            </w:tcBorders>
            <w:shd w:val="clear" w:color="000000" w:fill="F4B084"/>
            <w:vAlign w:val="center"/>
            <w:hideMark/>
          </w:tcPr>
          <w:p w14:paraId="3989CEA2" w14:textId="77777777" w:rsidR="00507F4F" w:rsidRPr="00135E9D" w:rsidRDefault="00507F4F" w:rsidP="00862958">
            <w:pPr>
              <w:spacing w:before="120" w:after="120" w:line="240" w:lineRule="atLeast"/>
              <w:jc w:val="center"/>
              <w:rPr>
                <w:rFonts w:ascii="Times New Roman" w:eastAsia="Times New Roman" w:hAnsi="Times New Roman"/>
                <w:sz w:val="20"/>
                <w:szCs w:val="20"/>
                <w:lang w:val="en-US"/>
              </w:rPr>
            </w:pPr>
            <w:r w:rsidRPr="00135E9D">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F4B084"/>
            <w:vAlign w:val="center"/>
            <w:hideMark/>
          </w:tcPr>
          <w:p w14:paraId="76C8E6E1" w14:textId="77777777" w:rsidR="00507F4F" w:rsidRPr="00135E9D" w:rsidRDefault="00507F4F" w:rsidP="00862958">
            <w:pPr>
              <w:spacing w:before="120" w:after="120" w:line="240" w:lineRule="atLeast"/>
              <w:jc w:val="center"/>
              <w:rPr>
                <w:rFonts w:ascii="Times New Roman" w:eastAsia="Times New Roman" w:hAnsi="Times New Roman"/>
                <w:sz w:val="20"/>
                <w:szCs w:val="20"/>
              </w:rPr>
            </w:pPr>
            <w:r w:rsidRPr="00135E9D">
              <w:rPr>
                <w:rFonts w:ascii="Times New Roman" w:eastAsia="Times New Roman" w:hAnsi="Times New Roman"/>
                <w:sz w:val="20"/>
                <w:szCs w:val="20"/>
                <w:lang w:val="en-US"/>
              </w:rPr>
              <w:t>1451,61</w:t>
            </w:r>
            <w:r>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000000" w:fill="F4B084"/>
            <w:vAlign w:val="center"/>
            <w:hideMark/>
          </w:tcPr>
          <w:p w14:paraId="144E3CBA" w14:textId="77777777" w:rsidR="00507F4F" w:rsidRPr="00135E9D" w:rsidRDefault="00507F4F" w:rsidP="00862958">
            <w:pPr>
              <w:spacing w:before="120" w:after="120" w:line="240" w:lineRule="atLeast"/>
              <w:jc w:val="center"/>
              <w:rPr>
                <w:rFonts w:ascii="Times New Roman" w:eastAsia="Times New Roman" w:hAnsi="Times New Roman"/>
                <w:sz w:val="20"/>
                <w:szCs w:val="20"/>
                <w:lang w:val="en-US"/>
              </w:rPr>
            </w:pPr>
            <w:r w:rsidRPr="00135E9D">
              <w:rPr>
                <w:rFonts w:ascii="Times New Roman" w:eastAsia="Times New Roman" w:hAnsi="Times New Roman"/>
                <w:sz w:val="20"/>
                <w:szCs w:val="20"/>
                <w:lang w:val="en-US"/>
              </w:rPr>
              <w:t>1</w:t>
            </w:r>
          </w:p>
        </w:tc>
        <w:tc>
          <w:tcPr>
            <w:tcW w:w="1134" w:type="dxa"/>
            <w:tcBorders>
              <w:top w:val="nil"/>
              <w:left w:val="nil"/>
              <w:bottom w:val="single" w:sz="4" w:space="0" w:color="auto"/>
              <w:right w:val="single" w:sz="4" w:space="0" w:color="auto"/>
            </w:tcBorders>
            <w:shd w:val="clear" w:color="000000" w:fill="F4B084"/>
            <w:vAlign w:val="center"/>
          </w:tcPr>
          <w:p w14:paraId="187C7022" w14:textId="720188CE" w:rsidR="00507F4F" w:rsidRPr="00135E9D" w:rsidRDefault="00507F4F"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F4B084"/>
            <w:vAlign w:val="center"/>
          </w:tcPr>
          <w:p w14:paraId="78E6838B" w14:textId="50629BD8" w:rsidR="00507F4F" w:rsidRPr="00135E9D" w:rsidRDefault="00507F4F" w:rsidP="00862958">
            <w:pPr>
              <w:spacing w:before="120" w:after="120" w:line="240" w:lineRule="atLeast"/>
              <w:jc w:val="center"/>
              <w:rPr>
                <w:rFonts w:ascii="Times New Roman" w:eastAsia="Times New Roman" w:hAnsi="Times New Roman"/>
                <w:sz w:val="20"/>
                <w:szCs w:val="20"/>
              </w:rPr>
            </w:pPr>
          </w:p>
        </w:tc>
      </w:tr>
      <w:tr w:rsidR="00507F4F" w:rsidRPr="00135E9D" w14:paraId="100F8761" w14:textId="77777777" w:rsidTr="00CE7BBE">
        <w:trPr>
          <w:trHeight w:val="315"/>
        </w:trPr>
        <w:tc>
          <w:tcPr>
            <w:tcW w:w="12928" w:type="dxa"/>
            <w:gridSpan w:val="9"/>
            <w:tcBorders>
              <w:top w:val="single" w:sz="4" w:space="0" w:color="auto"/>
              <w:left w:val="single" w:sz="4" w:space="0" w:color="auto"/>
              <w:bottom w:val="single" w:sz="4" w:space="0" w:color="auto"/>
              <w:right w:val="single" w:sz="4" w:space="0" w:color="auto"/>
            </w:tcBorders>
            <w:shd w:val="clear" w:color="000000" w:fill="F4B084"/>
            <w:vAlign w:val="center"/>
            <w:hideMark/>
          </w:tcPr>
          <w:p w14:paraId="51B7E524" w14:textId="77777777" w:rsidR="00507F4F" w:rsidRPr="00135E9D" w:rsidRDefault="00507F4F" w:rsidP="00862958">
            <w:pPr>
              <w:spacing w:before="120" w:after="120" w:line="240" w:lineRule="atLeast"/>
              <w:jc w:val="right"/>
              <w:rPr>
                <w:rFonts w:ascii="Times New Roman" w:eastAsia="Times New Roman" w:hAnsi="Times New Roman"/>
                <w:b/>
                <w:bCs/>
                <w:sz w:val="20"/>
                <w:szCs w:val="20"/>
                <w:lang w:val="en-US"/>
              </w:rPr>
            </w:pPr>
            <w:r w:rsidRPr="00135E9D">
              <w:rPr>
                <w:rFonts w:ascii="Times New Roman" w:eastAsia="Times New Roman" w:hAnsi="Times New Roman"/>
                <w:b/>
                <w:bCs/>
                <w:sz w:val="20"/>
                <w:szCs w:val="20"/>
              </w:rPr>
              <w:t>Σύνολα</w:t>
            </w:r>
          </w:p>
        </w:tc>
        <w:tc>
          <w:tcPr>
            <w:tcW w:w="1134" w:type="dxa"/>
            <w:tcBorders>
              <w:top w:val="single" w:sz="4" w:space="0" w:color="auto"/>
              <w:left w:val="nil"/>
              <w:bottom w:val="single" w:sz="4" w:space="0" w:color="auto"/>
              <w:right w:val="single" w:sz="4" w:space="0" w:color="auto"/>
            </w:tcBorders>
            <w:shd w:val="clear" w:color="000000" w:fill="F4B084"/>
            <w:vAlign w:val="center"/>
            <w:hideMark/>
          </w:tcPr>
          <w:p w14:paraId="16DE6B80" w14:textId="77777777" w:rsidR="00507F4F" w:rsidRPr="00135E9D" w:rsidRDefault="00507F4F" w:rsidP="00862958">
            <w:pPr>
              <w:spacing w:before="120" w:after="120" w:line="240" w:lineRule="atLeast"/>
              <w:jc w:val="center"/>
              <w:rPr>
                <w:rFonts w:ascii="Times New Roman" w:eastAsia="Times New Roman" w:hAnsi="Times New Roman"/>
                <w:b/>
                <w:bCs/>
                <w:sz w:val="20"/>
                <w:szCs w:val="20"/>
                <w:lang w:val="en-US"/>
              </w:rPr>
            </w:pPr>
            <w:r w:rsidRPr="00135E9D">
              <w:rPr>
                <w:rFonts w:ascii="Times New Roman" w:eastAsia="Times New Roman" w:hAnsi="Times New Roman"/>
                <w:b/>
                <w:bCs/>
                <w:sz w:val="20"/>
                <w:szCs w:val="20"/>
                <w:lang w:val="en-US"/>
              </w:rPr>
              <w:t>1</w:t>
            </w:r>
          </w:p>
        </w:tc>
        <w:tc>
          <w:tcPr>
            <w:tcW w:w="1134" w:type="dxa"/>
            <w:tcBorders>
              <w:top w:val="single" w:sz="4" w:space="0" w:color="auto"/>
              <w:left w:val="nil"/>
              <w:bottom w:val="single" w:sz="4" w:space="0" w:color="auto"/>
              <w:right w:val="single" w:sz="4" w:space="0" w:color="auto"/>
            </w:tcBorders>
            <w:shd w:val="clear" w:color="000000" w:fill="F4B084"/>
            <w:vAlign w:val="center"/>
          </w:tcPr>
          <w:p w14:paraId="6DCEC3AC" w14:textId="165E62DE" w:rsidR="00507F4F" w:rsidRPr="00135E9D" w:rsidRDefault="00507F4F" w:rsidP="00862958">
            <w:pPr>
              <w:spacing w:before="120" w:after="120" w:line="240" w:lineRule="atLeast"/>
              <w:jc w:val="center"/>
              <w:rPr>
                <w:rFonts w:ascii="Times New Roman" w:eastAsia="Times New Roman" w:hAnsi="Times New Roman"/>
                <w:b/>
                <w:bCs/>
                <w:sz w:val="20"/>
                <w:szCs w:val="20"/>
                <w:lang w:val="en-US"/>
              </w:rPr>
            </w:pPr>
          </w:p>
        </w:tc>
        <w:tc>
          <w:tcPr>
            <w:tcW w:w="1106" w:type="dxa"/>
            <w:tcBorders>
              <w:top w:val="single" w:sz="4" w:space="0" w:color="auto"/>
              <w:left w:val="nil"/>
              <w:bottom w:val="single" w:sz="4" w:space="0" w:color="auto"/>
              <w:right w:val="single" w:sz="4" w:space="0" w:color="auto"/>
            </w:tcBorders>
            <w:shd w:val="clear" w:color="000000" w:fill="F4B084"/>
            <w:vAlign w:val="center"/>
          </w:tcPr>
          <w:p w14:paraId="303583D6" w14:textId="3FEA30C9" w:rsidR="00507F4F" w:rsidRPr="00135E9D" w:rsidRDefault="00507F4F" w:rsidP="00862958">
            <w:pPr>
              <w:spacing w:before="120" w:after="120" w:line="240" w:lineRule="atLeast"/>
              <w:jc w:val="center"/>
              <w:rPr>
                <w:rFonts w:ascii="Times New Roman" w:eastAsia="Times New Roman" w:hAnsi="Times New Roman"/>
                <w:b/>
                <w:bCs/>
                <w:sz w:val="20"/>
                <w:szCs w:val="20"/>
                <w:lang w:val="en-US"/>
              </w:rPr>
            </w:pPr>
          </w:p>
        </w:tc>
      </w:tr>
    </w:tbl>
    <w:p w14:paraId="34623D7D" w14:textId="7C00E3A5" w:rsidR="00507F4F" w:rsidRDefault="00507F4F" w:rsidP="00507F4F">
      <w:pPr>
        <w:rPr>
          <w:rFonts w:ascii="Times New Roman" w:eastAsia="Times New Roman" w:hAnsi="Times New Roman"/>
          <w:lang w:val="en-US"/>
        </w:rPr>
      </w:pPr>
    </w:p>
    <w:p w14:paraId="3FCE45D4" w14:textId="77777777" w:rsidR="00AE3A01" w:rsidRDefault="00AE3A01" w:rsidP="00507F4F">
      <w:pPr>
        <w:rPr>
          <w:rFonts w:ascii="Times New Roman" w:eastAsia="Times New Roman" w:hAnsi="Times New Roman"/>
          <w:lang w:val="en-US"/>
        </w:rPr>
      </w:pPr>
    </w:p>
    <w:tbl>
      <w:tblPr>
        <w:tblW w:w="16302" w:type="dxa"/>
        <w:tblInd w:w="-1026" w:type="dxa"/>
        <w:tblLayout w:type="fixed"/>
        <w:tblLook w:val="04A0" w:firstRow="1" w:lastRow="0" w:firstColumn="1" w:lastColumn="0" w:noHBand="0" w:noVBand="1"/>
      </w:tblPr>
      <w:tblGrid>
        <w:gridCol w:w="595"/>
        <w:gridCol w:w="1483"/>
        <w:gridCol w:w="1353"/>
        <w:gridCol w:w="1701"/>
        <w:gridCol w:w="3827"/>
        <w:gridCol w:w="993"/>
        <w:gridCol w:w="850"/>
        <w:gridCol w:w="1134"/>
        <w:gridCol w:w="992"/>
        <w:gridCol w:w="1134"/>
        <w:gridCol w:w="1134"/>
        <w:gridCol w:w="1106"/>
      </w:tblGrid>
      <w:tr w:rsidR="00CE7BBE" w:rsidRPr="002D63D4" w14:paraId="21506C54" w14:textId="77777777" w:rsidTr="001C7A24">
        <w:trPr>
          <w:cantSplit/>
          <w:trHeight w:val="2023"/>
        </w:trPr>
        <w:tc>
          <w:tcPr>
            <w:tcW w:w="59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6BB70AA" w14:textId="77777777" w:rsidR="00CE7BBE" w:rsidRPr="002D63D4" w:rsidRDefault="00CE7BBE" w:rsidP="00CE7BBE">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Α/Α</w:t>
            </w:r>
          </w:p>
        </w:tc>
        <w:tc>
          <w:tcPr>
            <w:tcW w:w="1483" w:type="dxa"/>
            <w:tcBorders>
              <w:top w:val="single" w:sz="4" w:space="0" w:color="auto"/>
              <w:left w:val="nil"/>
              <w:bottom w:val="single" w:sz="4" w:space="0" w:color="auto"/>
              <w:right w:val="single" w:sz="4" w:space="0" w:color="auto"/>
            </w:tcBorders>
            <w:shd w:val="clear" w:color="000000" w:fill="FCE4D6"/>
            <w:vAlign w:val="center"/>
            <w:hideMark/>
          </w:tcPr>
          <w:p w14:paraId="5FDDEF84" w14:textId="77777777" w:rsidR="00CE7BBE" w:rsidRPr="002D63D4" w:rsidRDefault="00CE7BBE" w:rsidP="00CE7BBE">
            <w:pPr>
              <w:spacing w:before="120" w:after="120" w:line="240" w:lineRule="atLeast"/>
              <w:rPr>
                <w:rFonts w:ascii="Times New Roman" w:eastAsia="Times New Roman" w:hAnsi="Times New Roman"/>
                <w:b/>
                <w:bCs/>
                <w:sz w:val="20"/>
                <w:szCs w:val="20"/>
              </w:rPr>
            </w:pPr>
            <w:r w:rsidRPr="002D63D4">
              <w:rPr>
                <w:rFonts w:ascii="Times New Roman" w:eastAsia="Times New Roman" w:hAnsi="Times New Roman"/>
                <w:b/>
                <w:bCs/>
                <w:sz w:val="20"/>
                <w:szCs w:val="20"/>
              </w:rPr>
              <w:t>Ομάδα</w:t>
            </w:r>
          </w:p>
        </w:tc>
        <w:tc>
          <w:tcPr>
            <w:tcW w:w="1353" w:type="dxa"/>
            <w:tcBorders>
              <w:top w:val="single" w:sz="4" w:space="0" w:color="auto"/>
              <w:left w:val="nil"/>
              <w:bottom w:val="single" w:sz="4" w:space="0" w:color="auto"/>
              <w:right w:val="single" w:sz="4" w:space="0" w:color="auto"/>
            </w:tcBorders>
            <w:shd w:val="clear" w:color="000000" w:fill="FCE4D6"/>
            <w:vAlign w:val="center"/>
            <w:hideMark/>
          </w:tcPr>
          <w:p w14:paraId="603A78E9" w14:textId="77777777" w:rsidR="00CE7BBE" w:rsidRPr="002D63D4" w:rsidRDefault="00CE7BBE" w:rsidP="00CE7BBE">
            <w:pPr>
              <w:spacing w:before="120" w:after="120" w:line="240" w:lineRule="atLeast"/>
              <w:jc w:val="center"/>
              <w:rPr>
                <w:rFonts w:ascii="Times New Roman" w:eastAsia="Times New Roman" w:hAnsi="Times New Roman"/>
                <w:b/>
                <w:bCs/>
                <w:sz w:val="20"/>
                <w:szCs w:val="20"/>
                <w:lang w:val="en-US"/>
              </w:rPr>
            </w:pPr>
            <w:r w:rsidRPr="002D63D4">
              <w:rPr>
                <w:rFonts w:ascii="Times New Roman" w:eastAsia="Times New Roman" w:hAnsi="Times New Roman"/>
                <w:b/>
                <w:bCs/>
                <w:sz w:val="20"/>
                <w:szCs w:val="20"/>
              </w:rPr>
              <w:t>Κωδι</w:t>
            </w:r>
            <w:r>
              <w:rPr>
                <w:rFonts w:ascii="Times New Roman" w:eastAsia="Times New Roman" w:hAnsi="Times New Roman"/>
                <w:b/>
                <w:bCs/>
                <w:sz w:val="20"/>
                <w:szCs w:val="20"/>
              </w:rPr>
              <w:t>κός SIS</w:t>
            </w:r>
          </w:p>
        </w:tc>
        <w:tc>
          <w:tcPr>
            <w:tcW w:w="1701" w:type="dxa"/>
            <w:tcBorders>
              <w:top w:val="single" w:sz="4" w:space="0" w:color="auto"/>
              <w:left w:val="nil"/>
              <w:bottom w:val="single" w:sz="4" w:space="0" w:color="auto"/>
              <w:right w:val="single" w:sz="4" w:space="0" w:color="auto"/>
            </w:tcBorders>
            <w:shd w:val="clear" w:color="000000" w:fill="FCE4D6"/>
            <w:vAlign w:val="center"/>
            <w:hideMark/>
          </w:tcPr>
          <w:p w14:paraId="3E3D7A4E" w14:textId="77777777" w:rsidR="00CE7BBE" w:rsidRPr="002D63D4" w:rsidRDefault="00CE7BBE" w:rsidP="00CE7BBE">
            <w:pPr>
              <w:spacing w:before="120" w:after="120" w:line="240" w:lineRule="atLeast"/>
              <w:rPr>
                <w:rFonts w:ascii="Times New Roman" w:eastAsia="Times New Roman" w:hAnsi="Times New Roman"/>
                <w:b/>
                <w:bCs/>
                <w:sz w:val="20"/>
                <w:szCs w:val="20"/>
              </w:rPr>
            </w:pPr>
            <w:r w:rsidRPr="002D63D4">
              <w:rPr>
                <w:rFonts w:ascii="Times New Roman" w:eastAsia="Times New Roman" w:hAnsi="Times New Roman"/>
                <w:b/>
                <w:bCs/>
                <w:sz w:val="20"/>
                <w:szCs w:val="20"/>
              </w:rPr>
              <w:t>Ονομασία</w:t>
            </w:r>
          </w:p>
        </w:tc>
        <w:tc>
          <w:tcPr>
            <w:tcW w:w="3827" w:type="dxa"/>
            <w:tcBorders>
              <w:top w:val="single" w:sz="4" w:space="0" w:color="auto"/>
              <w:left w:val="nil"/>
              <w:bottom w:val="single" w:sz="4" w:space="0" w:color="auto"/>
              <w:right w:val="single" w:sz="4" w:space="0" w:color="auto"/>
            </w:tcBorders>
            <w:shd w:val="clear" w:color="000000" w:fill="FCE4D6"/>
            <w:vAlign w:val="center"/>
            <w:hideMark/>
          </w:tcPr>
          <w:p w14:paraId="5789DF3F" w14:textId="77777777" w:rsidR="00CE7BBE" w:rsidRPr="002D63D4" w:rsidRDefault="00CE7BBE" w:rsidP="00CE7BBE">
            <w:pPr>
              <w:spacing w:before="120" w:after="120" w:line="240" w:lineRule="atLeast"/>
              <w:jc w:val="both"/>
              <w:rPr>
                <w:rFonts w:ascii="Times New Roman" w:eastAsia="Times New Roman" w:hAnsi="Times New Roman"/>
                <w:b/>
                <w:bCs/>
                <w:sz w:val="20"/>
                <w:szCs w:val="20"/>
              </w:rPr>
            </w:pPr>
            <w:r w:rsidRPr="002D63D4">
              <w:rPr>
                <w:rFonts w:ascii="Times New Roman" w:eastAsia="Times New Roman" w:hAnsi="Times New Roman"/>
                <w:b/>
                <w:bCs/>
                <w:sz w:val="20"/>
                <w:szCs w:val="20"/>
              </w:rPr>
              <w:t>Περιγραφή</w:t>
            </w:r>
          </w:p>
        </w:tc>
        <w:tc>
          <w:tcPr>
            <w:tcW w:w="993" w:type="dxa"/>
            <w:tcBorders>
              <w:top w:val="single" w:sz="4" w:space="0" w:color="auto"/>
              <w:left w:val="nil"/>
              <w:bottom w:val="single" w:sz="4" w:space="0" w:color="auto"/>
              <w:right w:val="single" w:sz="4" w:space="0" w:color="auto"/>
            </w:tcBorders>
            <w:shd w:val="clear" w:color="000000" w:fill="FCE4D6"/>
            <w:vAlign w:val="center"/>
            <w:hideMark/>
          </w:tcPr>
          <w:p w14:paraId="5F4656B7" w14:textId="77777777" w:rsidR="00CE7BBE" w:rsidRPr="002D63D4" w:rsidRDefault="00CE7BBE" w:rsidP="00CE7BBE">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Εγγύηση</w:t>
            </w:r>
          </w:p>
        </w:tc>
        <w:tc>
          <w:tcPr>
            <w:tcW w:w="850"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28799ABA" w14:textId="77777777" w:rsidR="00CE7BBE" w:rsidRPr="002D63D4" w:rsidRDefault="00CE7BBE" w:rsidP="00CE7BBE">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Ποσότητα/ </w:t>
            </w:r>
            <w:r w:rsidRPr="002D63D4">
              <w:rPr>
                <w:rFonts w:ascii="Times New Roman" w:eastAsia="Times New Roman" w:hAnsi="Times New Roman"/>
                <w:b/>
                <w:bCs/>
                <w:sz w:val="20"/>
                <w:szCs w:val="20"/>
              </w:rPr>
              <w:t>συσκευασία</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5C3188CB" w14:textId="77777777" w:rsidR="00CE7BBE" w:rsidRPr="002D63D4" w:rsidRDefault="00CE7BBE" w:rsidP="00CE7BBE">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Μονάδα μέτρησης</w:t>
            </w:r>
          </w:p>
        </w:tc>
        <w:tc>
          <w:tcPr>
            <w:tcW w:w="992"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7359A890" w14:textId="77777777" w:rsidR="00CE7BBE" w:rsidRPr="002D63D4" w:rsidRDefault="00CE7BBE" w:rsidP="00CE7BBE">
            <w:pPr>
              <w:spacing w:before="120" w:after="120" w:line="240" w:lineRule="atLeast"/>
              <w:ind w:left="113" w:right="113"/>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Προϋπολογισθείσα Τιμή Μονάδας χωρίς ΦΠΑ</w:t>
            </w:r>
          </w:p>
        </w:tc>
        <w:tc>
          <w:tcPr>
            <w:tcW w:w="1134" w:type="dxa"/>
            <w:tcBorders>
              <w:top w:val="single" w:sz="4" w:space="0" w:color="auto"/>
              <w:left w:val="nil"/>
              <w:bottom w:val="single" w:sz="4" w:space="0" w:color="auto"/>
              <w:right w:val="single" w:sz="4" w:space="0" w:color="auto"/>
            </w:tcBorders>
            <w:shd w:val="clear" w:color="000000" w:fill="FCE4D6"/>
            <w:vAlign w:val="center"/>
            <w:hideMark/>
          </w:tcPr>
          <w:p w14:paraId="51A48DD4" w14:textId="77777777" w:rsidR="00CE7BBE" w:rsidRPr="002D63D4" w:rsidRDefault="00CE7BBE" w:rsidP="00CE7BBE">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Ποσότητα</w:t>
            </w:r>
          </w:p>
        </w:tc>
        <w:tc>
          <w:tcPr>
            <w:tcW w:w="1134"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30E1DF0D" w14:textId="70F6E6F4" w:rsidR="00CE7BBE" w:rsidRPr="002D63D4" w:rsidRDefault="00CE7BBE" w:rsidP="00CE7BBE">
            <w:pPr>
              <w:spacing w:before="120" w:after="120" w:line="240" w:lineRule="atLeast"/>
              <w:ind w:left="113" w:right="113"/>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ΠΡΟΣΦΕΡΟΜΕΝΗ τιμή </w:t>
            </w:r>
            <w:r w:rsidRPr="006121C1">
              <w:rPr>
                <w:rFonts w:ascii="Times New Roman" w:eastAsia="Times New Roman" w:hAnsi="Times New Roman"/>
                <w:b/>
                <w:bCs/>
                <w:sz w:val="20"/>
                <w:szCs w:val="20"/>
              </w:rPr>
              <w:t>χωρίς ΦΠΑ</w:t>
            </w:r>
            <w:r>
              <w:rPr>
                <w:rFonts w:ascii="Times New Roman" w:eastAsia="Times New Roman" w:hAnsi="Times New Roman"/>
                <w:b/>
                <w:bCs/>
                <w:sz w:val="20"/>
                <w:szCs w:val="20"/>
              </w:rPr>
              <w:t>/τεμάχιο</w:t>
            </w:r>
          </w:p>
        </w:tc>
        <w:tc>
          <w:tcPr>
            <w:tcW w:w="1106" w:type="dxa"/>
            <w:tcBorders>
              <w:top w:val="single" w:sz="4" w:space="0" w:color="auto"/>
              <w:left w:val="nil"/>
              <w:bottom w:val="single" w:sz="4" w:space="0" w:color="auto"/>
              <w:right w:val="single" w:sz="4" w:space="0" w:color="auto"/>
            </w:tcBorders>
            <w:shd w:val="clear" w:color="000000" w:fill="FCE4D6"/>
            <w:textDirection w:val="btLr"/>
            <w:vAlign w:val="center"/>
            <w:hideMark/>
          </w:tcPr>
          <w:p w14:paraId="6436B1D0" w14:textId="67770169" w:rsidR="00CE7BBE" w:rsidRPr="002D63D4" w:rsidRDefault="00CE7BBE" w:rsidP="00CE7BBE">
            <w:pPr>
              <w:spacing w:before="120" w:after="120" w:line="240" w:lineRule="atLeast"/>
              <w:ind w:left="113" w:right="113"/>
              <w:jc w:val="center"/>
              <w:rPr>
                <w:rFonts w:ascii="Times New Roman" w:eastAsia="Times New Roman" w:hAnsi="Times New Roman"/>
                <w:b/>
                <w:bCs/>
                <w:sz w:val="20"/>
                <w:szCs w:val="20"/>
              </w:rPr>
            </w:pPr>
            <w:r w:rsidRPr="006121C1">
              <w:rPr>
                <w:rFonts w:ascii="Times New Roman" w:eastAsia="Times New Roman" w:hAnsi="Times New Roman"/>
                <w:b/>
                <w:bCs/>
                <w:sz w:val="20"/>
                <w:szCs w:val="20"/>
              </w:rPr>
              <w:t xml:space="preserve">Συνολική </w:t>
            </w:r>
            <w:r>
              <w:rPr>
                <w:rFonts w:ascii="Times New Roman" w:eastAsia="Times New Roman" w:hAnsi="Times New Roman"/>
                <w:b/>
                <w:bCs/>
                <w:sz w:val="20"/>
                <w:szCs w:val="20"/>
              </w:rPr>
              <w:t>ΠΡΟΣΦΕΡΟΜΕΝΗ τιμή χωρίς ΦΠΑ</w:t>
            </w:r>
          </w:p>
        </w:tc>
      </w:tr>
      <w:tr w:rsidR="00AE3A01" w:rsidRPr="002D63D4" w14:paraId="53BF68EA" w14:textId="77777777" w:rsidTr="00862958">
        <w:trPr>
          <w:trHeight w:val="375"/>
        </w:trPr>
        <w:tc>
          <w:tcPr>
            <w:tcW w:w="16302" w:type="dxa"/>
            <w:gridSpan w:val="12"/>
            <w:tcBorders>
              <w:top w:val="nil"/>
              <w:left w:val="single" w:sz="4" w:space="0" w:color="auto"/>
              <w:bottom w:val="single" w:sz="4" w:space="0" w:color="auto"/>
              <w:right w:val="single" w:sz="4" w:space="0" w:color="000000"/>
            </w:tcBorders>
            <w:shd w:val="clear" w:color="000000" w:fill="FCE4D6"/>
            <w:vAlign w:val="center"/>
            <w:hideMark/>
          </w:tcPr>
          <w:p w14:paraId="25589E58" w14:textId="77777777" w:rsidR="00AE3A01" w:rsidRPr="002D63D4" w:rsidRDefault="00AE3A01" w:rsidP="00862958">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ΟΜΑΔΑ 17 (08.2):Εξοπλισμός Γραφείου Ειδικών Προδιαγραφών Β</w:t>
            </w:r>
          </w:p>
        </w:tc>
      </w:tr>
      <w:tr w:rsidR="00AE3A01" w:rsidRPr="002D63D4" w14:paraId="6DC30986" w14:textId="77777777" w:rsidTr="00CE7BBE">
        <w:trPr>
          <w:trHeight w:val="765"/>
        </w:trPr>
        <w:tc>
          <w:tcPr>
            <w:tcW w:w="595" w:type="dxa"/>
            <w:tcBorders>
              <w:top w:val="nil"/>
              <w:left w:val="single" w:sz="4" w:space="0" w:color="auto"/>
              <w:bottom w:val="single" w:sz="4" w:space="0" w:color="auto"/>
              <w:right w:val="single" w:sz="4" w:space="0" w:color="auto"/>
            </w:tcBorders>
            <w:shd w:val="clear" w:color="000000" w:fill="C65911"/>
            <w:vAlign w:val="center"/>
            <w:hideMark/>
          </w:tcPr>
          <w:p w14:paraId="7128B5C4" w14:textId="77777777" w:rsidR="00AE3A01" w:rsidRPr="002D63D4" w:rsidRDefault="00AE3A01" w:rsidP="00862958">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1</w:t>
            </w:r>
          </w:p>
        </w:tc>
        <w:tc>
          <w:tcPr>
            <w:tcW w:w="1483" w:type="dxa"/>
            <w:tcBorders>
              <w:top w:val="nil"/>
              <w:left w:val="nil"/>
              <w:bottom w:val="single" w:sz="4" w:space="0" w:color="auto"/>
              <w:right w:val="single" w:sz="4" w:space="0" w:color="auto"/>
            </w:tcBorders>
            <w:shd w:val="clear" w:color="000000" w:fill="C65911"/>
            <w:vAlign w:val="center"/>
            <w:hideMark/>
          </w:tcPr>
          <w:p w14:paraId="41D21B76" w14:textId="77777777" w:rsidR="00AE3A01" w:rsidRPr="002D63D4" w:rsidRDefault="00AE3A01" w:rsidP="00862958">
            <w:pPr>
              <w:spacing w:before="120" w:after="120" w:line="240" w:lineRule="atLeast"/>
              <w:rPr>
                <w:rFonts w:ascii="Times New Roman" w:eastAsia="Times New Roman" w:hAnsi="Times New Roman"/>
                <w:sz w:val="20"/>
                <w:szCs w:val="20"/>
              </w:rPr>
            </w:pPr>
            <w:r w:rsidRPr="002D63D4">
              <w:rPr>
                <w:rFonts w:ascii="Times New Roman" w:eastAsia="Times New Roman" w:hAnsi="Times New Roman"/>
                <w:sz w:val="20"/>
                <w:szCs w:val="20"/>
              </w:rPr>
              <w:t>08.2:Εξοπλισμός Γραφείου Ειδικών Προδιαγραφών Β</w:t>
            </w:r>
          </w:p>
        </w:tc>
        <w:tc>
          <w:tcPr>
            <w:tcW w:w="1353" w:type="dxa"/>
            <w:tcBorders>
              <w:top w:val="nil"/>
              <w:left w:val="nil"/>
              <w:bottom w:val="single" w:sz="4" w:space="0" w:color="auto"/>
              <w:right w:val="single" w:sz="4" w:space="0" w:color="auto"/>
            </w:tcBorders>
            <w:shd w:val="clear" w:color="000000" w:fill="C65911"/>
            <w:vAlign w:val="center"/>
            <w:hideMark/>
          </w:tcPr>
          <w:p w14:paraId="34745011"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MIC-WRL-001</w:t>
            </w:r>
          </w:p>
        </w:tc>
        <w:tc>
          <w:tcPr>
            <w:tcW w:w="1701" w:type="dxa"/>
            <w:tcBorders>
              <w:top w:val="nil"/>
              <w:left w:val="nil"/>
              <w:bottom w:val="single" w:sz="4" w:space="0" w:color="auto"/>
              <w:right w:val="single" w:sz="4" w:space="0" w:color="auto"/>
            </w:tcBorders>
            <w:shd w:val="clear" w:color="000000" w:fill="C65911"/>
            <w:vAlign w:val="center"/>
            <w:hideMark/>
          </w:tcPr>
          <w:p w14:paraId="6D30599D" w14:textId="77777777" w:rsidR="00AE3A01" w:rsidRPr="002D63D4" w:rsidRDefault="00AE3A01" w:rsidP="00862958">
            <w:pPr>
              <w:spacing w:before="120" w:after="120" w:line="240" w:lineRule="atLeast"/>
              <w:rPr>
                <w:rFonts w:ascii="Times New Roman" w:eastAsia="Times New Roman" w:hAnsi="Times New Roman"/>
                <w:sz w:val="20"/>
                <w:szCs w:val="20"/>
              </w:rPr>
            </w:pPr>
            <w:proofErr w:type="spellStart"/>
            <w:r w:rsidRPr="002D63D4">
              <w:rPr>
                <w:rFonts w:ascii="Times New Roman" w:eastAsia="Times New Roman" w:hAnsi="Times New Roman"/>
                <w:sz w:val="20"/>
                <w:szCs w:val="20"/>
              </w:rPr>
              <w:t>ΧΧ:Ασύρματο</w:t>
            </w:r>
            <w:proofErr w:type="spellEnd"/>
            <w:r w:rsidRPr="002D63D4">
              <w:rPr>
                <w:rFonts w:ascii="Times New Roman" w:eastAsia="Times New Roman" w:hAnsi="Times New Roman"/>
                <w:sz w:val="20"/>
                <w:szCs w:val="20"/>
              </w:rPr>
              <w:t xml:space="preserve"> Δυναμικό Μικρόφωνο Χειρός Φωνής</w:t>
            </w:r>
          </w:p>
        </w:tc>
        <w:tc>
          <w:tcPr>
            <w:tcW w:w="3827" w:type="dxa"/>
            <w:tcBorders>
              <w:top w:val="nil"/>
              <w:left w:val="nil"/>
              <w:bottom w:val="single" w:sz="4" w:space="0" w:color="auto"/>
              <w:right w:val="single" w:sz="4" w:space="0" w:color="auto"/>
            </w:tcBorders>
            <w:shd w:val="clear" w:color="000000" w:fill="C65911"/>
            <w:vAlign w:val="center"/>
            <w:hideMark/>
          </w:tcPr>
          <w:p w14:paraId="72EADA23" w14:textId="77777777" w:rsidR="00AE3A01" w:rsidRPr="002D63D4" w:rsidRDefault="00AE3A01" w:rsidP="00862958">
            <w:pPr>
              <w:spacing w:before="120" w:after="120" w:line="240" w:lineRule="atLeast"/>
              <w:jc w:val="both"/>
              <w:rPr>
                <w:rFonts w:ascii="Times New Roman" w:eastAsia="Times New Roman" w:hAnsi="Times New Roman"/>
                <w:sz w:val="20"/>
                <w:szCs w:val="20"/>
              </w:rPr>
            </w:pPr>
            <w:r w:rsidRPr="002D63D4">
              <w:rPr>
                <w:rFonts w:ascii="Times New Roman" w:eastAsia="Times New Roman" w:hAnsi="Times New Roman"/>
                <w:sz w:val="20"/>
                <w:szCs w:val="20"/>
              </w:rPr>
              <w:t>Ε</w:t>
            </w:r>
            <w:r>
              <w:rPr>
                <w:rFonts w:ascii="Times New Roman" w:eastAsia="Times New Roman" w:hAnsi="Times New Roman"/>
                <w:sz w:val="20"/>
                <w:szCs w:val="20"/>
              </w:rPr>
              <w:t xml:space="preserve">νδεικτικό είδος: AKG HT 4000, </w:t>
            </w:r>
            <w:r w:rsidRPr="002D63D4">
              <w:rPr>
                <w:rFonts w:ascii="Times New Roman" w:eastAsia="Times New Roman" w:hAnsi="Times New Roman"/>
                <w:sz w:val="20"/>
                <w:szCs w:val="20"/>
              </w:rPr>
              <w:t xml:space="preserve">Απόκριση συχνότητας: 35 - 20.000Hz, </w:t>
            </w:r>
            <w:proofErr w:type="spellStart"/>
            <w:r w:rsidRPr="002D63D4">
              <w:rPr>
                <w:rFonts w:ascii="Times New Roman" w:eastAsia="Times New Roman" w:hAnsi="Times New Roman"/>
                <w:sz w:val="20"/>
                <w:szCs w:val="20"/>
              </w:rPr>
              <w:t>M</w:t>
            </w:r>
            <w:r>
              <w:rPr>
                <w:rFonts w:ascii="Times New Roman" w:eastAsia="Times New Roman" w:hAnsi="Times New Roman"/>
                <w:sz w:val="20"/>
                <w:szCs w:val="20"/>
              </w:rPr>
              <w:t>ax</w:t>
            </w:r>
            <w:proofErr w:type="spellEnd"/>
            <w:r>
              <w:rPr>
                <w:rFonts w:ascii="Times New Roman" w:eastAsia="Times New Roman" w:hAnsi="Times New Roman"/>
                <w:sz w:val="20"/>
                <w:szCs w:val="20"/>
              </w:rPr>
              <w:t xml:space="preserve"> SPL130 </w:t>
            </w:r>
            <w:proofErr w:type="spellStart"/>
            <w:r>
              <w:rPr>
                <w:rFonts w:ascii="Times New Roman" w:eastAsia="Times New Roman" w:hAnsi="Times New Roman"/>
                <w:sz w:val="20"/>
                <w:szCs w:val="20"/>
              </w:rPr>
              <w:t>dB</w:t>
            </w:r>
            <w:proofErr w:type="spellEnd"/>
            <w:r>
              <w:rPr>
                <w:rFonts w:ascii="Times New Roman" w:eastAsia="Times New Roman" w:hAnsi="Times New Roman"/>
                <w:sz w:val="20"/>
                <w:szCs w:val="20"/>
              </w:rPr>
              <w:t xml:space="preserve">, λόγος S/N 120dΒ, </w:t>
            </w:r>
            <w:r w:rsidRPr="002D63D4">
              <w:rPr>
                <w:rFonts w:ascii="Times New Roman" w:eastAsia="Times New Roman" w:hAnsi="Times New Roman"/>
                <w:sz w:val="20"/>
                <w:szCs w:val="20"/>
              </w:rPr>
              <w:t>Σύνδεση: Ασύρματα, Τροφοδοσία: 2 x 1.5v AA, Οθόνη LCD και ενδείξεις επιλεγόμενης συχνότητας και κατάστασης μπαταρίας σε ώρες,</w:t>
            </w:r>
          </w:p>
        </w:tc>
        <w:tc>
          <w:tcPr>
            <w:tcW w:w="993" w:type="dxa"/>
            <w:tcBorders>
              <w:top w:val="nil"/>
              <w:left w:val="nil"/>
              <w:bottom w:val="single" w:sz="4" w:space="0" w:color="auto"/>
              <w:right w:val="single" w:sz="4" w:space="0" w:color="auto"/>
            </w:tcBorders>
            <w:shd w:val="clear" w:color="000000" w:fill="C65911"/>
            <w:vAlign w:val="center"/>
            <w:hideMark/>
          </w:tcPr>
          <w:p w14:paraId="36BF6587"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C65911"/>
            <w:vAlign w:val="center"/>
            <w:hideMark/>
          </w:tcPr>
          <w:p w14:paraId="67A6CCC6"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hideMark/>
          </w:tcPr>
          <w:p w14:paraId="050AB4E1"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C65911"/>
            <w:vAlign w:val="center"/>
            <w:hideMark/>
          </w:tcPr>
          <w:p w14:paraId="06C9D344"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240</w:t>
            </w:r>
            <w:r>
              <w:rPr>
                <w:rFonts w:ascii="Times New Roman" w:eastAsia="Times New Roman" w:hAnsi="Times New Roman"/>
                <w:sz w:val="20"/>
                <w:szCs w:val="20"/>
              </w:rPr>
              <w:t>,00€</w:t>
            </w:r>
          </w:p>
        </w:tc>
        <w:tc>
          <w:tcPr>
            <w:tcW w:w="1134" w:type="dxa"/>
            <w:tcBorders>
              <w:top w:val="nil"/>
              <w:left w:val="nil"/>
              <w:bottom w:val="single" w:sz="4" w:space="0" w:color="auto"/>
              <w:right w:val="single" w:sz="4" w:space="0" w:color="auto"/>
            </w:tcBorders>
            <w:shd w:val="clear" w:color="000000" w:fill="C65911"/>
            <w:vAlign w:val="center"/>
            <w:hideMark/>
          </w:tcPr>
          <w:p w14:paraId="07BA7BAC"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tcPr>
          <w:p w14:paraId="18273028" w14:textId="5DBC2CF7" w:rsidR="00AE3A01" w:rsidRPr="002D63D4" w:rsidRDefault="00AE3A01"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C65911"/>
            <w:vAlign w:val="center"/>
          </w:tcPr>
          <w:p w14:paraId="326F2AA0" w14:textId="6FBDC1AE" w:rsidR="00AE3A01" w:rsidRPr="002D63D4" w:rsidRDefault="00AE3A01" w:rsidP="00862958">
            <w:pPr>
              <w:spacing w:before="120" w:after="120" w:line="240" w:lineRule="atLeast"/>
              <w:jc w:val="center"/>
              <w:rPr>
                <w:rFonts w:ascii="Times New Roman" w:eastAsia="Times New Roman" w:hAnsi="Times New Roman"/>
                <w:sz w:val="20"/>
                <w:szCs w:val="20"/>
              </w:rPr>
            </w:pPr>
          </w:p>
        </w:tc>
      </w:tr>
      <w:tr w:rsidR="00AE3A01" w:rsidRPr="002D63D4" w14:paraId="45325B46" w14:textId="77777777" w:rsidTr="00CE7BBE">
        <w:trPr>
          <w:trHeight w:val="765"/>
        </w:trPr>
        <w:tc>
          <w:tcPr>
            <w:tcW w:w="595" w:type="dxa"/>
            <w:tcBorders>
              <w:top w:val="nil"/>
              <w:left w:val="single" w:sz="4" w:space="0" w:color="auto"/>
              <w:bottom w:val="single" w:sz="4" w:space="0" w:color="auto"/>
              <w:right w:val="single" w:sz="4" w:space="0" w:color="auto"/>
            </w:tcBorders>
            <w:shd w:val="clear" w:color="000000" w:fill="C65911"/>
            <w:vAlign w:val="center"/>
            <w:hideMark/>
          </w:tcPr>
          <w:p w14:paraId="6E514BDE" w14:textId="77777777" w:rsidR="00AE3A01" w:rsidRPr="002D63D4" w:rsidRDefault="00AE3A01" w:rsidP="00862958">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2</w:t>
            </w:r>
          </w:p>
        </w:tc>
        <w:tc>
          <w:tcPr>
            <w:tcW w:w="1483" w:type="dxa"/>
            <w:tcBorders>
              <w:top w:val="nil"/>
              <w:left w:val="nil"/>
              <w:bottom w:val="single" w:sz="4" w:space="0" w:color="auto"/>
              <w:right w:val="single" w:sz="4" w:space="0" w:color="auto"/>
            </w:tcBorders>
            <w:shd w:val="clear" w:color="000000" w:fill="C65911"/>
            <w:vAlign w:val="center"/>
            <w:hideMark/>
          </w:tcPr>
          <w:p w14:paraId="3FD87CF5" w14:textId="77777777" w:rsidR="00AE3A01" w:rsidRPr="002D63D4" w:rsidRDefault="00AE3A01" w:rsidP="00862958">
            <w:pPr>
              <w:spacing w:before="120" w:after="120" w:line="240" w:lineRule="atLeast"/>
              <w:rPr>
                <w:rFonts w:ascii="Times New Roman" w:eastAsia="Times New Roman" w:hAnsi="Times New Roman"/>
                <w:sz w:val="20"/>
                <w:szCs w:val="20"/>
              </w:rPr>
            </w:pPr>
            <w:r w:rsidRPr="002D63D4">
              <w:rPr>
                <w:rFonts w:ascii="Times New Roman" w:eastAsia="Times New Roman" w:hAnsi="Times New Roman"/>
                <w:sz w:val="20"/>
                <w:szCs w:val="20"/>
              </w:rPr>
              <w:t>08.2:Εξοπλισμός Γραφείου Ειδικών Προδιαγραφών Β</w:t>
            </w:r>
          </w:p>
        </w:tc>
        <w:tc>
          <w:tcPr>
            <w:tcW w:w="1353" w:type="dxa"/>
            <w:tcBorders>
              <w:top w:val="nil"/>
              <w:left w:val="nil"/>
              <w:bottom w:val="single" w:sz="4" w:space="0" w:color="auto"/>
              <w:right w:val="single" w:sz="4" w:space="0" w:color="auto"/>
            </w:tcBorders>
            <w:shd w:val="clear" w:color="000000" w:fill="C65911"/>
            <w:vAlign w:val="center"/>
            <w:hideMark/>
          </w:tcPr>
          <w:p w14:paraId="6F3E9FD6"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VID-PRJ-006</w:t>
            </w:r>
          </w:p>
        </w:tc>
        <w:tc>
          <w:tcPr>
            <w:tcW w:w="1701" w:type="dxa"/>
            <w:tcBorders>
              <w:top w:val="nil"/>
              <w:left w:val="nil"/>
              <w:bottom w:val="single" w:sz="4" w:space="0" w:color="auto"/>
              <w:right w:val="single" w:sz="4" w:space="0" w:color="auto"/>
            </w:tcBorders>
            <w:shd w:val="clear" w:color="000000" w:fill="C65911"/>
            <w:vAlign w:val="center"/>
            <w:hideMark/>
          </w:tcPr>
          <w:p w14:paraId="5086D6F8" w14:textId="77777777" w:rsidR="00AE3A01" w:rsidRPr="002D63D4" w:rsidRDefault="00AE3A01" w:rsidP="00862958">
            <w:pPr>
              <w:spacing w:before="120" w:after="120" w:line="240" w:lineRule="atLeast"/>
              <w:rPr>
                <w:rFonts w:ascii="Times New Roman" w:eastAsia="Times New Roman" w:hAnsi="Times New Roman"/>
                <w:sz w:val="20"/>
                <w:szCs w:val="20"/>
              </w:rPr>
            </w:pPr>
            <w:r w:rsidRPr="002D63D4">
              <w:rPr>
                <w:rFonts w:ascii="Times New Roman" w:eastAsia="Times New Roman" w:hAnsi="Times New Roman"/>
                <w:sz w:val="20"/>
                <w:szCs w:val="20"/>
              </w:rPr>
              <w:t xml:space="preserve">XX: </w:t>
            </w:r>
            <w:proofErr w:type="spellStart"/>
            <w:r w:rsidRPr="002D63D4">
              <w:rPr>
                <w:rFonts w:ascii="Times New Roman" w:eastAsia="Times New Roman" w:hAnsi="Times New Roman"/>
                <w:sz w:val="20"/>
                <w:szCs w:val="20"/>
              </w:rPr>
              <w:t>Βιντεοπροβολέας</w:t>
            </w:r>
            <w:proofErr w:type="spellEnd"/>
          </w:p>
        </w:tc>
        <w:tc>
          <w:tcPr>
            <w:tcW w:w="3827" w:type="dxa"/>
            <w:tcBorders>
              <w:top w:val="nil"/>
              <w:left w:val="nil"/>
              <w:bottom w:val="single" w:sz="4" w:space="0" w:color="auto"/>
              <w:right w:val="single" w:sz="4" w:space="0" w:color="auto"/>
            </w:tcBorders>
            <w:shd w:val="clear" w:color="000000" w:fill="C65911"/>
            <w:vAlign w:val="center"/>
            <w:hideMark/>
          </w:tcPr>
          <w:p w14:paraId="5FF1B63E" w14:textId="77777777" w:rsidR="00AE3A01" w:rsidRPr="002D63D4" w:rsidRDefault="00AE3A01" w:rsidP="00862958">
            <w:pPr>
              <w:spacing w:before="120" w:after="120" w:line="240" w:lineRule="atLeast"/>
              <w:jc w:val="both"/>
              <w:rPr>
                <w:rFonts w:ascii="Times New Roman" w:eastAsia="Times New Roman" w:hAnsi="Times New Roman"/>
                <w:sz w:val="20"/>
                <w:szCs w:val="20"/>
              </w:rPr>
            </w:pPr>
            <w:r w:rsidRPr="002D63D4">
              <w:rPr>
                <w:rFonts w:ascii="Times New Roman" w:eastAsia="Times New Roman" w:hAnsi="Times New Roman"/>
                <w:sz w:val="20"/>
                <w:szCs w:val="20"/>
              </w:rPr>
              <w:t xml:space="preserve">Επώνυμου κατασκευαστή, Τεχνολογία: LCD ή DLP, Ευκρίνεια: </w:t>
            </w:r>
            <w:proofErr w:type="spellStart"/>
            <w:r w:rsidRPr="002D63D4">
              <w:rPr>
                <w:rFonts w:ascii="Times New Roman" w:eastAsia="Times New Roman" w:hAnsi="Times New Roman"/>
                <w:sz w:val="20"/>
                <w:szCs w:val="20"/>
              </w:rPr>
              <w:t>Full</w:t>
            </w:r>
            <w:proofErr w:type="spellEnd"/>
            <w:r w:rsidRPr="002D63D4">
              <w:rPr>
                <w:rFonts w:ascii="Times New Roman" w:eastAsia="Times New Roman" w:hAnsi="Times New Roman"/>
                <w:sz w:val="20"/>
                <w:szCs w:val="20"/>
              </w:rPr>
              <w:t xml:space="preserve"> HD ή WXGA ή XGA, Φωτεινότητα: τουλάχιστον 3600 ANSI </w:t>
            </w:r>
            <w:proofErr w:type="spellStart"/>
            <w:r w:rsidRPr="002D63D4">
              <w:rPr>
                <w:rFonts w:ascii="Times New Roman" w:eastAsia="Times New Roman" w:hAnsi="Times New Roman"/>
                <w:sz w:val="20"/>
                <w:szCs w:val="20"/>
              </w:rPr>
              <w:t>lumens</w:t>
            </w:r>
            <w:proofErr w:type="spellEnd"/>
            <w:r w:rsidRPr="002D63D4">
              <w:rPr>
                <w:rFonts w:ascii="Times New Roman" w:eastAsia="Times New Roman" w:hAnsi="Times New Roman"/>
                <w:sz w:val="20"/>
                <w:szCs w:val="20"/>
              </w:rPr>
              <w:t xml:space="preserve">, Αντίθεση: τουλάχιστον 20000:1, </w:t>
            </w:r>
            <w:proofErr w:type="spellStart"/>
            <w:r w:rsidRPr="002D63D4">
              <w:rPr>
                <w:rFonts w:ascii="Times New Roman" w:eastAsia="Times New Roman" w:hAnsi="Times New Roman"/>
                <w:sz w:val="20"/>
                <w:szCs w:val="20"/>
              </w:rPr>
              <w:t>Throw</w:t>
            </w:r>
            <w:proofErr w:type="spellEnd"/>
            <w:r w:rsidRPr="002D63D4">
              <w:rPr>
                <w:rFonts w:ascii="Times New Roman" w:eastAsia="Times New Roman" w:hAnsi="Times New Roman"/>
                <w:sz w:val="20"/>
                <w:szCs w:val="20"/>
              </w:rPr>
              <w:t xml:space="preserve"> </w:t>
            </w:r>
            <w:proofErr w:type="spellStart"/>
            <w:r w:rsidRPr="002D63D4">
              <w:rPr>
                <w:rFonts w:ascii="Times New Roman" w:eastAsia="Times New Roman" w:hAnsi="Times New Roman"/>
                <w:sz w:val="20"/>
                <w:szCs w:val="20"/>
              </w:rPr>
              <w:t>ratio</w:t>
            </w:r>
            <w:proofErr w:type="spellEnd"/>
            <w:r w:rsidRPr="002D63D4">
              <w:rPr>
                <w:rFonts w:ascii="Times New Roman" w:eastAsia="Times New Roman" w:hAnsi="Times New Roman"/>
                <w:sz w:val="20"/>
                <w:szCs w:val="20"/>
              </w:rPr>
              <w:t>: 1,5:1 ή μεγαλύτερο, Ηχεία ενσωματωμένα, Είσοδοι: HDMI</w:t>
            </w:r>
          </w:p>
        </w:tc>
        <w:tc>
          <w:tcPr>
            <w:tcW w:w="993" w:type="dxa"/>
            <w:tcBorders>
              <w:top w:val="nil"/>
              <w:left w:val="nil"/>
              <w:bottom w:val="single" w:sz="4" w:space="0" w:color="auto"/>
              <w:right w:val="single" w:sz="4" w:space="0" w:color="auto"/>
            </w:tcBorders>
            <w:shd w:val="clear" w:color="000000" w:fill="C65911"/>
            <w:vAlign w:val="center"/>
            <w:hideMark/>
          </w:tcPr>
          <w:p w14:paraId="56E953AB"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C65911"/>
            <w:vAlign w:val="center"/>
            <w:hideMark/>
          </w:tcPr>
          <w:p w14:paraId="503BBD95"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hideMark/>
          </w:tcPr>
          <w:p w14:paraId="1EE4DDA4"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C65911"/>
            <w:vAlign w:val="center"/>
            <w:hideMark/>
          </w:tcPr>
          <w:p w14:paraId="4D178E41"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400</w:t>
            </w:r>
            <w:r>
              <w:rPr>
                <w:rFonts w:ascii="Times New Roman" w:eastAsia="Times New Roman" w:hAnsi="Times New Roman"/>
                <w:sz w:val="20"/>
                <w:szCs w:val="20"/>
              </w:rPr>
              <w:t>,00€</w:t>
            </w:r>
          </w:p>
        </w:tc>
        <w:tc>
          <w:tcPr>
            <w:tcW w:w="1134" w:type="dxa"/>
            <w:tcBorders>
              <w:top w:val="nil"/>
              <w:left w:val="nil"/>
              <w:bottom w:val="single" w:sz="4" w:space="0" w:color="auto"/>
              <w:right w:val="single" w:sz="4" w:space="0" w:color="auto"/>
            </w:tcBorders>
            <w:shd w:val="clear" w:color="000000" w:fill="C65911"/>
            <w:vAlign w:val="center"/>
            <w:hideMark/>
          </w:tcPr>
          <w:p w14:paraId="1BB93DDD"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tcPr>
          <w:p w14:paraId="2C87107E" w14:textId="3EC6AB00" w:rsidR="00AE3A01" w:rsidRPr="002D63D4" w:rsidRDefault="00AE3A01"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C65911"/>
            <w:vAlign w:val="center"/>
          </w:tcPr>
          <w:p w14:paraId="54907702" w14:textId="1715EA35" w:rsidR="00AE3A01" w:rsidRPr="002D63D4" w:rsidRDefault="00AE3A01" w:rsidP="00862958">
            <w:pPr>
              <w:spacing w:before="120" w:after="120" w:line="240" w:lineRule="atLeast"/>
              <w:jc w:val="center"/>
              <w:rPr>
                <w:rFonts w:ascii="Times New Roman" w:eastAsia="Times New Roman" w:hAnsi="Times New Roman"/>
                <w:sz w:val="20"/>
                <w:szCs w:val="20"/>
              </w:rPr>
            </w:pPr>
          </w:p>
        </w:tc>
      </w:tr>
      <w:tr w:rsidR="00AE3A01" w:rsidRPr="002D63D4" w14:paraId="31BFBBBD" w14:textId="77777777" w:rsidTr="00CE7BBE">
        <w:trPr>
          <w:trHeight w:val="765"/>
        </w:trPr>
        <w:tc>
          <w:tcPr>
            <w:tcW w:w="595" w:type="dxa"/>
            <w:tcBorders>
              <w:top w:val="nil"/>
              <w:left w:val="single" w:sz="4" w:space="0" w:color="auto"/>
              <w:bottom w:val="single" w:sz="4" w:space="0" w:color="auto"/>
              <w:right w:val="single" w:sz="4" w:space="0" w:color="auto"/>
            </w:tcBorders>
            <w:shd w:val="clear" w:color="000000" w:fill="C65911"/>
            <w:vAlign w:val="center"/>
            <w:hideMark/>
          </w:tcPr>
          <w:p w14:paraId="37E45436" w14:textId="77777777" w:rsidR="00AE3A01" w:rsidRPr="002D63D4" w:rsidRDefault="00AE3A01" w:rsidP="00862958">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lastRenderedPageBreak/>
              <w:t>3</w:t>
            </w:r>
          </w:p>
        </w:tc>
        <w:tc>
          <w:tcPr>
            <w:tcW w:w="1483" w:type="dxa"/>
            <w:tcBorders>
              <w:top w:val="nil"/>
              <w:left w:val="nil"/>
              <w:bottom w:val="single" w:sz="4" w:space="0" w:color="auto"/>
              <w:right w:val="single" w:sz="4" w:space="0" w:color="auto"/>
            </w:tcBorders>
            <w:shd w:val="clear" w:color="000000" w:fill="C65911"/>
            <w:vAlign w:val="center"/>
            <w:hideMark/>
          </w:tcPr>
          <w:p w14:paraId="4D7F75E8" w14:textId="77777777" w:rsidR="00AE3A01" w:rsidRPr="002D63D4" w:rsidRDefault="00AE3A01" w:rsidP="00862958">
            <w:pPr>
              <w:spacing w:before="120" w:after="120" w:line="240" w:lineRule="atLeast"/>
              <w:rPr>
                <w:rFonts w:ascii="Times New Roman" w:eastAsia="Times New Roman" w:hAnsi="Times New Roman"/>
                <w:sz w:val="20"/>
                <w:szCs w:val="20"/>
              </w:rPr>
            </w:pPr>
            <w:r w:rsidRPr="002D63D4">
              <w:rPr>
                <w:rFonts w:ascii="Times New Roman" w:eastAsia="Times New Roman" w:hAnsi="Times New Roman"/>
                <w:sz w:val="20"/>
                <w:szCs w:val="20"/>
              </w:rPr>
              <w:t>08.2:Εξοπλισμός Γραφείου Ειδικών Προδιαγραφών Β</w:t>
            </w:r>
          </w:p>
        </w:tc>
        <w:tc>
          <w:tcPr>
            <w:tcW w:w="1353" w:type="dxa"/>
            <w:tcBorders>
              <w:top w:val="nil"/>
              <w:left w:val="nil"/>
              <w:bottom w:val="single" w:sz="4" w:space="0" w:color="auto"/>
              <w:right w:val="single" w:sz="4" w:space="0" w:color="auto"/>
            </w:tcBorders>
            <w:shd w:val="clear" w:color="000000" w:fill="C65911"/>
            <w:vAlign w:val="center"/>
            <w:hideMark/>
          </w:tcPr>
          <w:p w14:paraId="2DDB1A67"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VID-PRJ-007</w:t>
            </w:r>
          </w:p>
        </w:tc>
        <w:tc>
          <w:tcPr>
            <w:tcW w:w="1701" w:type="dxa"/>
            <w:tcBorders>
              <w:top w:val="nil"/>
              <w:left w:val="nil"/>
              <w:bottom w:val="single" w:sz="4" w:space="0" w:color="auto"/>
              <w:right w:val="single" w:sz="4" w:space="0" w:color="auto"/>
            </w:tcBorders>
            <w:shd w:val="clear" w:color="000000" w:fill="C65911"/>
            <w:vAlign w:val="center"/>
            <w:hideMark/>
          </w:tcPr>
          <w:p w14:paraId="4990A215" w14:textId="77777777" w:rsidR="00AE3A01" w:rsidRPr="002D63D4" w:rsidRDefault="00AE3A01" w:rsidP="00862958">
            <w:pPr>
              <w:spacing w:before="120" w:after="120" w:line="240" w:lineRule="atLeast"/>
              <w:rPr>
                <w:rFonts w:ascii="Times New Roman" w:eastAsia="Times New Roman" w:hAnsi="Times New Roman"/>
                <w:sz w:val="20"/>
                <w:szCs w:val="20"/>
              </w:rPr>
            </w:pPr>
            <w:proofErr w:type="spellStart"/>
            <w:r w:rsidRPr="002D63D4">
              <w:rPr>
                <w:rFonts w:ascii="Times New Roman" w:eastAsia="Times New Roman" w:hAnsi="Times New Roman"/>
                <w:sz w:val="20"/>
                <w:szCs w:val="20"/>
              </w:rPr>
              <w:t>ΧΧ:Φορητός</w:t>
            </w:r>
            <w:proofErr w:type="spellEnd"/>
            <w:r w:rsidRPr="002D63D4">
              <w:rPr>
                <w:rFonts w:ascii="Times New Roman" w:eastAsia="Times New Roman" w:hAnsi="Times New Roman"/>
                <w:sz w:val="20"/>
                <w:szCs w:val="20"/>
              </w:rPr>
              <w:t xml:space="preserve"> </w:t>
            </w:r>
            <w:proofErr w:type="spellStart"/>
            <w:r w:rsidRPr="002D63D4">
              <w:rPr>
                <w:rFonts w:ascii="Times New Roman" w:eastAsia="Times New Roman" w:hAnsi="Times New Roman"/>
                <w:sz w:val="20"/>
                <w:szCs w:val="20"/>
              </w:rPr>
              <w:t>βιντεοπροβολέας</w:t>
            </w:r>
            <w:proofErr w:type="spellEnd"/>
            <w:r w:rsidRPr="002D63D4">
              <w:rPr>
                <w:rFonts w:ascii="Times New Roman" w:eastAsia="Times New Roman" w:hAnsi="Times New Roman"/>
                <w:sz w:val="20"/>
                <w:szCs w:val="20"/>
              </w:rPr>
              <w:t xml:space="preserve"> τεχνολογίας LED</w:t>
            </w:r>
          </w:p>
        </w:tc>
        <w:tc>
          <w:tcPr>
            <w:tcW w:w="3827" w:type="dxa"/>
            <w:tcBorders>
              <w:top w:val="nil"/>
              <w:left w:val="nil"/>
              <w:bottom w:val="single" w:sz="4" w:space="0" w:color="auto"/>
              <w:right w:val="single" w:sz="4" w:space="0" w:color="auto"/>
            </w:tcBorders>
            <w:shd w:val="clear" w:color="000000" w:fill="C65911"/>
            <w:vAlign w:val="center"/>
            <w:hideMark/>
          </w:tcPr>
          <w:p w14:paraId="4CA6D01A" w14:textId="77777777" w:rsidR="00AE3A01" w:rsidRPr="002D63D4" w:rsidRDefault="00AE3A01" w:rsidP="00862958">
            <w:pPr>
              <w:spacing w:before="120" w:after="120" w:line="240" w:lineRule="atLeast"/>
              <w:jc w:val="both"/>
              <w:rPr>
                <w:rFonts w:ascii="Times New Roman" w:eastAsia="Times New Roman" w:hAnsi="Times New Roman"/>
                <w:sz w:val="20"/>
                <w:szCs w:val="20"/>
              </w:rPr>
            </w:pPr>
            <w:r w:rsidRPr="002D63D4">
              <w:rPr>
                <w:rFonts w:ascii="Times New Roman" w:eastAsia="Times New Roman" w:hAnsi="Times New Roman"/>
                <w:sz w:val="20"/>
                <w:szCs w:val="20"/>
              </w:rPr>
              <w:t xml:space="preserve">Φορητός </w:t>
            </w:r>
            <w:proofErr w:type="spellStart"/>
            <w:r w:rsidRPr="002D63D4">
              <w:rPr>
                <w:rFonts w:ascii="Times New Roman" w:eastAsia="Times New Roman" w:hAnsi="Times New Roman"/>
                <w:sz w:val="20"/>
                <w:szCs w:val="20"/>
              </w:rPr>
              <w:t>βιντεοπροβολέας</w:t>
            </w:r>
            <w:proofErr w:type="spellEnd"/>
            <w:r w:rsidRPr="002D63D4">
              <w:rPr>
                <w:rFonts w:ascii="Times New Roman" w:eastAsia="Times New Roman" w:hAnsi="Times New Roman"/>
                <w:sz w:val="20"/>
                <w:szCs w:val="20"/>
              </w:rPr>
              <w:t xml:space="preserve"> τεχνολογίας LED με υποστήριξη ανάλυσης </w:t>
            </w:r>
            <w:proofErr w:type="spellStart"/>
            <w:r w:rsidRPr="002D63D4">
              <w:rPr>
                <w:rFonts w:ascii="Times New Roman" w:eastAsia="Times New Roman" w:hAnsi="Times New Roman"/>
                <w:sz w:val="20"/>
                <w:szCs w:val="20"/>
              </w:rPr>
              <w:t>Full</w:t>
            </w:r>
            <w:proofErr w:type="spellEnd"/>
            <w:r w:rsidRPr="002D63D4">
              <w:rPr>
                <w:rFonts w:ascii="Times New Roman" w:eastAsia="Times New Roman" w:hAnsi="Times New Roman"/>
                <w:sz w:val="20"/>
                <w:szCs w:val="20"/>
              </w:rPr>
              <w:t xml:space="preserve"> HD (1920 x 1080). Φωτεινότητα που να αγγίζει τα 500 ANSI </w:t>
            </w:r>
            <w:proofErr w:type="spellStart"/>
            <w:r w:rsidRPr="002D63D4">
              <w:rPr>
                <w:rFonts w:ascii="Times New Roman" w:eastAsia="Times New Roman" w:hAnsi="Times New Roman"/>
                <w:sz w:val="20"/>
                <w:szCs w:val="20"/>
              </w:rPr>
              <w:t>Lumens</w:t>
            </w:r>
            <w:proofErr w:type="spellEnd"/>
            <w:r w:rsidRPr="002D63D4">
              <w:rPr>
                <w:rFonts w:ascii="Times New Roman" w:eastAsia="Times New Roman" w:hAnsi="Times New Roman"/>
                <w:sz w:val="20"/>
                <w:szCs w:val="20"/>
              </w:rPr>
              <w:t xml:space="preserve">, υποστήριξη </w:t>
            </w:r>
            <w:proofErr w:type="spellStart"/>
            <w:r w:rsidRPr="002D63D4">
              <w:rPr>
                <w:rFonts w:ascii="Times New Roman" w:eastAsia="Times New Roman" w:hAnsi="Times New Roman"/>
                <w:sz w:val="20"/>
                <w:szCs w:val="20"/>
              </w:rPr>
              <w:t>WiFi</w:t>
            </w:r>
            <w:proofErr w:type="spellEnd"/>
            <w:r w:rsidRPr="002D63D4">
              <w:rPr>
                <w:rFonts w:ascii="Times New Roman" w:eastAsia="Times New Roman" w:hAnsi="Times New Roman"/>
                <w:sz w:val="20"/>
                <w:szCs w:val="20"/>
              </w:rPr>
              <w:t xml:space="preserve"> και ελάχιστη-μέγιστη διαγώνιο οθόνης στο διάστημα [60"-120"].</w:t>
            </w:r>
          </w:p>
        </w:tc>
        <w:tc>
          <w:tcPr>
            <w:tcW w:w="993" w:type="dxa"/>
            <w:tcBorders>
              <w:top w:val="nil"/>
              <w:left w:val="nil"/>
              <w:bottom w:val="single" w:sz="4" w:space="0" w:color="auto"/>
              <w:right w:val="single" w:sz="4" w:space="0" w:color="auto"/>
            </w:tcBorders>
            <w:shd w:val="clear" w:color="000000" w:fill="C65911"/>
            <w:vAlign w:val="center"/>
            <w:hideMark/>
          </w:tcPr>
          <w:p w14:paraId="368A526F"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850" w:type="dxa"/>
            <w:tcBorders>
              <w:top w:val="nil"/>
              <w:left w:val="nil"/>
              <w:bottom w:val="single" w:sz="4" w:space="0" w:color="auto"/>
              <w:right w:val="single" w:sz="4" w:space="0" w:color="auto"/>
            </w:tcBorders>
            <w:shd w:val="clear" w:color="000000" w:fill="C65911"/>
            <w:vAlign w:val="center"/>
            <w:hideMark/>
          </w:tcPr>
          <w:p w14:paraId="73892FC2"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hideMark/>
          </w:tcPr>
          <w:p w14:paraId="70FA1198"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Τεμάχια</w:t>
            </w:r>
          </w:p>
        </w:tc>
        <w:tc>
          <w:tcPr>
            <w:tcW w:w="992" w:type="dxa"/>
            <w:tcBorders>
              <w:top w:val="nil"/>
              <w:left w:val="nil"/>
              <w:bottom w:val="single" w:sz="4" w:space="0" w:color="auto"/>
              <w:right w:val="single" w:sz="4" w:space="0" w:color="auto"/>
            </w:tcBorders>
            <w:shd w:val="clear" w:color="000000" w:fill="C65911"/>
            <w:vAlign w:val="center"/>
            <w:hideMark/>
          </w:tcPr>
          <w:p w14:paraId="4481F89E"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737,9</w:t>
            </w:r>
            <w:r>
              <w:rPr>
                <w:rFonts w:ascii="Times New Roman" w:eastAsia="Times New Roman" w:hAnsi="Times New Roman"/>
                <w:sz w:val="20"/>
                <w:szCs w:val="20"/>
              </w:rPr>
              <w:t>0€</w:t>
            </w:r>
          </w:p>
        </w:tc>
        <w:tc>
          <w:tcPr>
            <w:tcW w:w="1134" w:type="dxa"/>
            <w:tcBorders>
              <w:top w:val="nil"/>
              <w:left w:val="nil"/>
              <w:bottom w:val="single" w:sz="4" w:space="0" w:color="auto"/>
              <w:right w:val="single" w:sz="4" w:space="0" w:color="auto"/>
            </w:tcBorders>
            <w:shd w:val="clear" w:color="000000" w:fill="C65911"/>
            <w:vAlign w:val="center"/>
            <w:hideMark/>
          </w:tcPr>
          <w:p w14:paraId="492B9DBD" w14:textId="77777777" w:rsidR="00AE3A01" w:rsidRPr="002D63D4" w:rsidRDefault="00AE3A01" w:rsidP="00862958">
            <w:pPr>
              <w:spacing w:before="120" w:after="120" w:line="240" w:lineRule="atLeast"/>
              <w:jc w:val="center"/>
              <w:rPr>
                <w:rFonts w:ascii="Times New Roman" w:eastAsia="Times New Roman" w:hAnsi="Times New Roman"/>
                <w:sz w:val="20"/>
                <w:szCs w:val="20"/>
              </w:rPr>
            </w:pPr>
            <w:r w:rsidRPr="002D63D4">
              <w:rPr>
                <w:rFonts w:ascii="Times New Roman" w:eastAsia="Times New Roman" w:hAnsi="Times New Roman"/>
                <w:sz w:val="20"/>
                <w:szCs w:val="20"/>
              </w:rPr>
              <w:t>1</w:t>
            </w:r>
          </w:p>
        </w:tc>
        <w:tc>
          <w:tcPr>
            <w:tcW w:w="1134" w:type="dxa"/>
            <w:tcBorders>
              <w:top w:val="nil"/>
              <w:left w:val="nil"/>
              <w:bottom w:val="single" w:sz="4" w:space="0" w:color="auto"/>
              <w:right w:val="single" w:sz="4" w:space="0" w:color="auto"/>
            </w:tcBorders>
            <w:shd w:val="clear" w:color="000000" w:fill="C65911"/>
            <w:vAlign w:val="center"/>
          </w:tcPr>
          <w:p w14:paraId="294F3B6C" w14:textId="06E4D6DA" w:rsidR="00AE3A01" w:rsidRPr="002D63D4" w:rsidRDefault="00AE3A01" w:rsidP="00862958">
            <w:pPr>
              <w:spacing w:before="120" w:after="120" w:line="240" w:lineRule="atLeast"/>
              <w:jc w:val="center"/>
              <w:rPr>
                <w:rFonts w:ascii="Times New Roman" w:eastAsia="Times New Roman" w:hAnsi="Times New Roman"/>
                <w:sz w:val="20"/>
                <w:szCs w:val="20"/>
              </w:rPr>
            </w:pPr>
          </w:p>
        </w:tc>
        <w:tc>
          <w:tcPr>
            <w:tcW w:w="1106" w:type="dxa"/>
            <w:tcBorders>
              <w:top w:val="nil"/>
              <w:left w:val="nil"/>
              <w:bottom w:val="single" w:sz="4" w:space="0" w:color="auto"/>
              <w:right w:val="single" w:sz="4" w:space="0" w:color="auto"/>
            </w:tcBorders>
            <w:shd w:val="clear" w:color="000000" w:fill="C65911"/>
            <w:vAlign w:val="center"/>
          </w:tcPr>
          <w:p w14:paraId="5FA756F4" w14:textId="73686482" w:rsidR="00AE3A01" w:rsidRPr="002D63D4" w:rsidRDefault="00AE3A01" w:rsidP="00862958">
            <w:pPr>
              <w:spacing w:before="120" w:after="120" w:line="240" w:lineRule="atLeast"/>
              <w:jc w:val="center"/>
              <w:rPr>
                <w:rFonts w:ascii="Times New Roman" w:eastAsia="Times New Roman" w:hAnsi="Times New Roman"/>
                <w:sz w:val="20"/>
                <w:szCs w:val="20"/>
              </w:rPr>
            </w:pPr>
          </w:p>
        </w:tc>
      </w:tr>
      <w:tr w:rsidR="00AE3A01" w:rsidRPr="002D63D4" w14:paraId="18C86DD5" w14:textId="77777777" w:rsidTr="00CE7BBE">
        <w:trPr>
          <w:trHeight w:val="315"/>
        </w:trPr>
        <w:tc>
          <w:tcPr>
            <w:tcW w:w="12928" w:type="dxa"/>
            <w:gridSpan w:val="9"/>
            <w:tcBorders>
              <w:top w:val="nil"/>
              <w:left w:val="single" w:sz="4" w:space="0" w:color="auto"/>
              <w:bottom w:val="single" w:sz="4" w:space="0" w:color="auto"/>
              <w:right w:val="single" w:sz="4" w:space="0" w:color="auto"/>
            </w:tcBorders>
            <w:shd w:val="clear" w:color="000000" w:fill="C65911"/>
            <w:vAlign w:val="center"/>
            <w:hideMark/>
          </w:tcPr>
          <w:p w14:paraId="2392071F" w14:textId="77777777" w:rsidR="00AE3A01" w:rsidRPr="002D63D4" w:rsidRDefault="00AE3A01" w:rsidP="00862958">
            <w:pPr>
              <w:spacing w:before="120" w:after="120" w:line="240" w:lineRule="atLeast"/>
              <w:jc w:val="right"/>
              <w:rPr>
                <w:rFonts w:ascii="Times New Roman" w:eastAsia="Times New Roman" w:hAnsi="Times New Roman"/>
                <w:b/>
                <w:bCs/>
                <w:sz w:val="20"/>
                <w:szCs w:val="20"/>
              </w:rPr>
            </w:pPr>
            <w:r w:rsidRPr="002D63D4">
              <w:rPr>
                <w:rFonts w:ascii="Times New Roman" w:eastAsia="Times New Roman" w:hAnsi="Times New Roman"/>
                <w:b/>
                <w:bCs/>
                <w:sz w:val="20"/>
                <w:szCs w:val="20"/>
              </w:rPr>
              <w:t>Σύνολα</w:t>
            </w:r>
          </w:p>
        </w:tc>
        <w:tc>
          <w:tcPr>
            <w:tcW w:w="1134" w:type="dxa"/>
            <w:tcBorders>
              <w:top w:val="nil"/>
              <w:left w:val="nil"/>
              <w:bottom w:val="single" w:sz="4" w:space="0" w:color="auto"/>
              <w:right w:val="single" w:sz="4" w:space="0" w:color="auto"/>
            </w:tcBorders>
            <w:shd w:val="clear" w:color="000000" w:fill="C65911"/>
            <w:vAlign w:val="center"/>
            <w:hideMark/>
          </w:tcPr>
          <w:p w14:paraId="3427F259" w14:textId="77777777" w:rsidR="00AE3A01" w:rsidRPr="002D63D4" w:rsidRDefault="00AE3A01" w:rsidP="00862958">
            <w:pPr>
              <w:spacing w:before="120" w:after="120" w:line="240" w:lineRule="atLeast"/>
              <w:jc w:val="center"/>
              <w:rPr>
                <w:rFonts w:ascii="Times New Roman" w:eastAsia="Times New Roman" w:hAnsi="Times New Roman"/>
                <w:b/>
                <w:bCs/>
                <w:sz w:val="20"/>
                <w:szCs w:val="20"/>
              </w:rPr>
            </w:pPr>
            <w:r w:rsidRPr="002D63D4">
              <w:rPr>
                <w:rFonts w:ascii="Times New Roman" w:eastAsia="Times New Roman" w:hAnsi="Times New Roman"/>
                <w:b/>
                <w:bCs/>
                <w:sz w:val="20"/>
                <w:szCs w:val="20"/>
              </w:rPr>
              <w:t>3</w:t>
            </w:r>
          </w:p>
        </w:tc>
        <w:tc>
          <w:tcPr>
            <w:tcW w:w="1134" w:type="dxa"/>
            <w:tcBorders>
              <w:top w:val="nil"/>
              <w:left w:val="nil"/>
              <w:bottom w:val="single" w:sz="4" w:space="0" w:color="auto"/>
              <w:right w:val="single" w:sz="4" w:space="0" w:color="auto"/>
            </w:tcBorders>
            <w:shd w:val="clear" w:color="000000" w:fill="C65911"/>
            <w:vAlign w:val="center"/>
          </w:tcPr>
          <w:p w14:paraId="7B89221C" w14:textId="3AF25329" w:rsidR="00AE3A01" w:rsidRPr="002D63D4" w:rsidRDefault="00AE3A01" w:rsidP="00862958">
            <w:pPr>
              <w:spacing w:before="120" w:after="120" w:line="240" w:lineRule="atLeast"/>
              <w:jc w:val="center"/>
              <w:rPr>
                <w:rFonts w:ascii="Times New Roman" w:eastAsia="Times New Roman" w:hAnsi="Times New Roman"/>
                <w:b/>
                <w:bCs/>
                <w:sz w:val="20"/>
                <w:szCs w:val="20"/>
              </w:rPr>
            </w:pPr>
          </w:p>
        </w:tc>
        <w:tc>
          <w:tcPr>
            <w:tcW w:w="1106" w:type="dxa"/>
            <w:tcBorders>
              <w:top w:val="nil"/>
              <w:left w:val="nil"/>
              <w:bottom w:val="single" w:sz="4" w:space="0" w:color="auto"/>
              <w:right w:val="single" w:sz="4" w:space="0" w:color="auto"/>
            </w:tcBorders>
            <w:shd w:val="clear" w:color="000000" w:fill="C65911"/>
            <w:vAlign w:val="center"/>
          </w:tcPr>
          <w:p w14:paraId="56EE8DF2" w14:textId="141313FB" w:rsidR="00AE3A01" w:rsidRPr="002D63D4" w:rsidRDefault="00AE3A01" w:rsidP="00862958">
            <w:pPr>
              <w:spacing w:before="120" w:after="120" w:line="240" w:lineRule="atLeast"/>
              <w:jc w:val="center"/>
              <w:rPr>
                <w:rFonts w:ascii="Times New Roman" w:eastAsia="Times New Roman" w:hAnsi="Times New Roman"/>
                <w:b/>
                <w:bCs/>
                <w:sz w:val="20"/>
                <w:szCs w:val="20"/>
              </w:rPr>
            </w:pPr>
          </w:p>
        </w:tc>
      </w:tr>
    </w:tbl>
    <w:p w14:paraId="5ED927F7" w14:textId="52488CDE" w:rsidR="007E1A27" w:rsidRDefault="007E1A27">
      <w:pPr>
        <w:spacing w:after="160" w:line="259" w:lineRule="auto"/>
        <w:rPr>
          <w:rFonts w:eastAsia="Calibri"/>
          <w:b/>
          <w:bCs/>
          <w:u w:val="single"/>
          <w:lang w:eastAsia="en-US"/>
        </w:rPr>
      </w:pPr>
    </w:p>
    <w:p w14:paraId="3AA90106" w14:textId="0F6FB3EB" w:rsidR="00583322" w:rsidRDefault="00583322" w:rsidP="0058332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Παρατηρήσεις :</w:t>
      </w:r>
      <w:r>
        <w:rPr>
          <w:rFonts w:ascii="Times New Roman" w:eastAsia="Times New Roman" w:hAnsi="Times New Roman" w:cs="Times New Roman"/>
          <w:sz w:val="24"/>
          <w:szCs w:val="24"/>
        </w:rPr>
        <w:t>1. Η προσφορά ισχύει για ενενήντα (</w:t>
      </w:r>
      <w:r w:rsidR="00657760">
        <w:rPr>
          <w:rFonts w:ascii="Times New Roman" w:eastAsia="Times New Roman" w:hAnsi="Times New Roman" w:cs="Times New Roman"/>
          <w:sz w:val="24"/>
          <w:szCs w:val="24"/>
        </w:rPr>
        <w:t>9</w:t>
      </w:r>
      <w:bookmarkStart w:id="0" w:name="_GoBack"/>
      <w:bookmarkEnd w:id="0"/>
      <w:r w:rsidR="00657760">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ημερολογιακές ημέρες. </w:t>
      </w:r>
    </w:p>
    <w:p w14:paraId="0099038C" w14:textId="77777777" w:rsidR="00583322" w:rsidRDefault="00583322" w:rsidP="0058332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Στις τιμές αυτές περιλαμβάνονται παντός είδους κρατήσεις που βαρύνουν τον ανάδοχο, πλην Φ.Π.Α.</w:t>
      </w:r>
    </w:p>
    <w:p w14:paraId="0929D1ED" w14:textId="77777777" w:rsidR="00583322" w:rsidRDefault="00583322" w:rsidP="00583322">
      <w:pPr>
        <w:autoSpaceDE w:val="0"/>
        <w:autoSpaceDN w:val="0"/>
        <w:adjustRightInd w:val="0"/>
        <w:spacing w:after="0" w:line="360" w:lineRule="auto"/>
        <w:jc w:val="both"/>
        <w:rPr>
          <w:rFonts w:ascii="Times New Roman" w:eastAsia="Times New Roman" w:hAnsi="Times New Roman" w:cs="Times New Roman"/>
          <w:sz w:val="24"/>
          <w:szCs w:val="24"/>
        </w:rPr>
      </w:pPr>
    </w:p>
    <w:p w14:paraId="24673031" w14:textId="77777777" w:rsidR="00583322" w:rsidRDefault="00583322" w:rsidP="00583322">
      <w:pPr>
        <w:autoSpaceDE w:val="0"/>
        <w:autoSpaceDN w:val="0"/>
        <w:adjustRightInd w:val="0"/>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Πάτρα     /    /202</w:t>
      </w:r>
      <w:r>
        <w:rPr>
          <w:rFonts w:ascii="Times New Roman" w:eastAsia="Times New Roman" w:hAnsi="Times New Roman" w:cs="Times New Roman"/>
          <w:sz w:val="24"/>
          <w:szCs w:val="24"/>
          <w:lang w:val="en-US"/>
        </w:rPr>
        <w:t>4</w:t>
      </w:r>
    </w:p>
    <w:p w14:paraId="25B08488" w14:textId="77777777" w:rsidR="00583322" w:rsidRDefault="00583322" w:rsidP="0058332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Προσφέρων</w:t>
      </w:r>
    </w:p>
    <w:p w14:paraId="7FD9247D" w14:textId="77777777" w:rsidR="00583322" w:rsidRDefault="00583322" w:rsidP="00583322">
      <w:pPr>
        <w:spacing w:after="120"/>
        <w:rPr>
          <w:rFonts w:ascii="Times New Roman" w:eastAsia="Calibri" w:hAnsi="Times New Roman" w:cs="Times New Roman"/>
          <w:lang w:eastAsia="en-US"/>
        </w:rPr>
      </w:pPr>
    </w:p>
    <w:p w14:paraId="44510F64" w14:textId="77777777" w:rsidR="00583322" w:rsidRDefault="00583322">
      <w:pPr>
        <w:spacing w:after="160" w:line="259" w:lineRule="auto"/>
        <w:rPr>
          <w:rFonts w:eastAsia="Calibri"/>
          <w:b/>
          <w:bCs/>
          <w:u w:val="single"/>
          <w:lang w:eastAsia="en-US"/>
        </w:rPr>
      </w:pPr>
    </w:p>
    <w:sectPr w:rsidR="00583322" w:rsidSect="00F17FD6">
      <w:headerReference w:type="default" r:id="rId10"/>
      <w:footerReference w:type="default" r:id="rId11"/>
      <w:pgSz w:w="16838" w:h="11906" w:orient="landscape" w:code="9"/>
      <w:pgMar w:top="1418" w:right="1361" w:bottom="1247" w:left="119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A14F" w14:textId="77777777" w:rsidR="00FC745C" w:rsidRDefault="00FC745C" w:rsidP="0004676A">
      <w:pPr>
        <w:spacing w:after="0" w:line="240" w:lineRule="auto"/>
      </w:pPr>
      <w:r>
        <w:separator/>
      </w:r>
    </w:p>
  </w:endnote>
  <w:endnote w:type="continuationSeparator" w:id="0">
    <w:p w14:paraId="252A1C0F" w14:textId="77777777" w:rsidR="00FC745C" w:rsidRDefault="00FC745C" w:rsidP="000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80000083" w:usb1="00000048"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FC745C" w:rsidRPr="00B700AA" w14:paraId="2748EFB4" w14:textId="77777777" w:rsidTr="003D6BB2">
      <w:tc>
        <w:tcPr>
          <w:tcW w:w="9629" w:type="dxa"/>
        </w:tcPr>
        <w:p w14:paraId="2AEED408" w14:textId="77777777" w:rsidR="00FC745C" w:rsidRPr="00B700AA" w:rsidRDefault="00FC745C" w:rsidP="00B700AA">
          <w:pPr>
            <w:tabs>
              <w:tab w:val="center" w:pos="4153"/>
              <w:tab w:val="right" w:pos="8306"/>
            </w:tabs>
            <w:spacing w:after="0" w:line="240" w:lineRule="auto"/>
            <w:jc w:val="right"/>
            <w:rPr>
              <w:rFonts w:eastAsia="Times New Roman"/>
            </w:rPr>
          </w:pPr>
          <w:r w:rsidRPr="00B700AA">
            <w:rPr>
              <w:rFonts w:eastAsia="Times New Roman"/>
              <w:noProof/>
            </w:rPr>
            <w:drawing>
              <wp:inline distT="0" distB="0" distL="0" distR="0" wp14:anchorId="47989AFC" wp14:editId="447E97B4">
                <wp:extent cx="666750" cy="476250"/>
                <wp:effectExtent l="0" t="0" r="0" b="0"/>
                <wp:docPr id="1" name="Εικόνα 1" descr="C:\Users\user\Documents\Δ.Ο.Υ\ISO\TUV AUSTRIA_Πιστοποιητικά\LOGO_VDTU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Δ.Ο.Υ\ISO\TUV AUSTRIA_Πιστοποιητικά\LOGO_VDTU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FC745C" w:rsidRPr="00B700AA" w14:paraId="0CF57818" w14:textId="77777777" w:rsidTr="003D6BB2">
      <w:tc>
        <w:tcPr>
          <w:tcW w:w="9629" w:type="dxa"/>
        </w:tcPr>
        <w:p w14:paraId="34209A18" w14:textId="77777777" w:rsidR="00FC745C" w:rsidRPr="00B700AA" w:rsidRDefault="00FC745C"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9001:2015</w:t>
          </w:r>
        </w:p>
        <w:p w14:paraId="61C44C0E" w14:textId="318BEC43" w:rsidR="00FC745C" w:rsidRPr="00B700AA" w:rsidRDefault="00FC745C" w:rsidP="00BB542D">
          <w:pPr>
            <w:tabs>
              <w:tab w:val="left" w:pos="6855"/>
              <w:tab w:val="right" w:pos="9025"/>
            </w:tabs>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ab/>
          </w:r>
          <w:r>
            <w:rPr>
              <w:rFonts w:ascii="Arial" w:eastAsia="Times New Roman" w:hAnsi="Arial" w:cs="Arial"/>
              <w:color w:val="000000"/>
              <w:sz w:val="14"/>
              <w:szCs w:val="14"/>
              <w:lang w:val="en-US"/>
            </w:rPr>
            <w:tab/>
          </w:r>
          <w:r w:rsidRPr="00B700AA">
            <w:rPr>
              <w:rFonts w:ascii="Arial" w:eastAsia="Times New Roman" w:hAnsi="Arial" w:cs="Arial"/>
              <w:color w:val="000000"/>
              <w:sz w:val="14"/>
              <w:szCs w:val="14"/>
              <w:lang w:val="en-US"/>
            </w:rPr>
            <w:t>No: 20001230010326</w:t>
          </w:r>
        </w:p>
        <w:p w14:paraId="42A69DE9" w14:textId="77777777" w:rsidR="00FC745C" w:rsidRPr="00B700AA" w:rsidRDefault="00FC745C"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37001:2016</w:t>
          </w:r>
        </w:p>
        <w:p w14:paraId="0D04D1E8" w14:textId="77777777" w:rsidR="00FC745C" w:rsidRPr="00B700AA" w:rsidRDefault="00FC745C" w:rsidP="00B700AA">
          <w:pPr>
            <w:spacing w:after="0" w:line="240" w:lineRule="auto"/>
            <w:jc w:val="right"/>
            <w:rPr>
              <w:rFonts w:eastAsia="Times New Roman"/>
            </w:rPr>
          </w:pPr>
          <w:r w:rsidRPr="00B700AA">
            <w:rPr>
              <w:rFonts w:ascii="Arial" w:eastAsia="Times New Roman" w:hAnsi="Arial" w:cs="Arial"/>
              <w:color w:val="000000"/>
              <w:sz w:val="14"/>
              <w:szCs w:val="14"/>
            </w:rPr>
            <w:t>No:20024230010327</w:t>
          </w:r>
        </w:p>
      </w:tc>
    </w:tr>
  </w:tbl>
  <w:p w14:paraId="63525750" w14:textId="276C3197" w:rsidR="00FC745C" w:rsidRPr="00B700AA" w:rsidRDefault="00FC745C" w:rsidP="00B700AA">
    <w:pPr>
      <w:widowControl w:val="0"/>
      <w:spacing w:after="0" w:line="240" w:lineRule="auto"/>
      <w:jc w:val="right"/>
    </w:pPr>
    <w:r w:rsidRPr="00B700AA">
      <w:rPr>
        <w:rFonts w:ascii="Times New Roman" w:eastAsia="Times New Roman" w:hAnsi="Times New Roman" w:cs="Times New Roman"/>
        <w:spacing w:val="80"/>
        <w:sz w:val="20"/>
        <w:szCs w:val="20"/>
        <w:lang w:val="x-none" w:eastAsia="x-none"/>
      </w:rPr>
      <w:t>Πανεπιστημιούπολη, 265 04 Ρίο</w:t>
    </w:r>
    <w:r>
      <w:rPr>
        <w:rFonts w:ascii="Times New Roman" w:eastAsia="Microsoft Sans Serif" w:hAnsi="Times New Roman" w:cs="Times New Roman"/>
        <w:color w:val="000000"/>
        <w:sz w:val="20"/>
        <w:szCs w:val="20"/>
        <w:lang w:bidi="el-GR"/>
      </w:rPr>
      <w:t xml:space="preserve">                                    </w:t>
    </w:r>
    <w:r w:rsidRPr="00B700AA">
      <w:rPr>
        <w:rFonts w:ascii="Times New Roman" w:eastAsia="Microsoft Sans Serif" w:hAnsi="Times New Roman" w:cs="Times New Roman"/>
        <w:color w:val="000000"/>
        <w:sz w:val="20"/>
        <w:szCs w:val="20"/>
        <w:lang w:bidi="el-GR"/>
      </w:rPr>
      <w:fldChar w:fldCharType="begin"/>
    </w:r>
    <w:r w:rsidRPr="00B700AA">
      <w:rPr>
        <w:rFonts w:ascii="Times New Roman" w:eastAsia="Microsoft Sans Serif" w:hAnsi="Times New Roman" w:cs="Times New Roman"/>
        <w:color w:val="000000"/>
        <w:sz w:val="20"/>
        <w:szCs w:val="20"/>
        <w:lang w:bidi="el-GR"/>
      </w:rPr>
      <w:instrText>PAGE   \* MERGEFORMAT</w:instrText>
    </w:r>
    <w:r w:rsidRPr="00B700AA">
      <w:rPr>
        <w:rFonts w:ascii="Times New Roman" w:eastAsia="Microsoft Sans Serif" w:hAnsi="Times New Roman" w:cs="Times New Roman"/>
        <w:color w:val="000000"/>
        <w:sz w:val="20"/>
        <w:szCs w:val="20"/>
        <w:lang w:bidi="el-GR"/>
      </w:rPr>
      <w:fldChar w:fldCharType="separate"/>
    </w:r>
    <w:r w:rsidR="00657760">
      <w:rPr>
        <w:rFonts w:ascii="Times New Roman" w:eastAsia="Microsoft Sans Serif" w:hAnsi="Times New Roman" w:cs="Times New Roman"/>
        <w:noProof/>
        <w:color w:val="000000"/>
        <w:sz w:val="20"/>
        <w:szCs w:val="20"/>
        <w:lang w:bidi="el-GR"/>
      </w:rPr>
      <w:t>1</w:t>
    </w:r>
    <w:r w:rsidRPr="00B700AA">
      <w:rPr>
        <w:rFonts w:ascii="Times New Roman" w:eastAsia="Microsoft Sans Serif" w:hAnsi="Times New Roman" w:cs="Times New Roman"/>
        <w:color w:val="000000"/>
        <w:sz w:val="20"/>
        <w:szCs w:val="20"/>
        <w:lang w:bidi="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FC745C" w:rsidRPr="00B700AA" w14:paraId="07EC9C66" w14:textId="77777777" w:rsidTr="00BB542D">
      <w:tc>
        <w:tcPr>
          <w:tcW w:w="14175" w:type="dxa"/>
        </w:tcPr>
        <w:p w14:paraId="158AC678" w14:textId="77777777" w:rsidR="00FC745C" w:rsidRPr="00B700AA" w:rsidRDefault="00FC745C" w:rsidP="00B700AA">
          <w:pPr>
            <w:tabs>
              <w:tab w:val="center" w:pos="4153"/>
              <w:tab w:val="right" w:pos="8306"/>
            </w:tabs>
            <w:spacing w:after="0" w:line="240" w:lineRule="auto"/>
            <w:jc w:val="right"/>
            <w:rPr>
              <w:rFonts w:eastAsia="Times New Roman"/>
            </w:rPr>
          </w:pPr>
          <w:r w:rsidRPr="00B700AA">
            <w:rPr>
              <w:rFonts w:eastAsia="Times New Roman"/>
              <w:noProof/>
            </w:rPr>
            <w:drawing>
              <wp:inline distT="0" distB="0" distL="0" distR="0" wp14:anchorId="4C476972" wp14:editId="6AA51274">
                <wp:extent cx="666750" cy="476250"/>
                <wp:effectExtent l="0" t="0" r="0" b="0"/>
                <wp:docPr id="3" name="Εικόνα 3" descr="C:\Users\user\Documents\Δ.Ο.Υ\ISO\TUV AUSTRIA_Πιστοποιητικά\LOGO_VDTU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Δ.Ο.Υ\ISO\TUV AUSTRIA_Πιστοποιητικά\LOGO_VDTU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FC745C" w:rsidRPr="00BB542D" w14:paraId="3F663C83" w14:textId="77777777" w:rsidTr="00BB542D">
      <w:tc>
        <w:tcPr>
          <w:tcW w:w="14175" w:type="dxa"/>
        </w:tcPr>
        <w:p w14:paraId="1B38AE61" w14:textId="77777777" w:rsidR="00FC745C" w:rsidRDefault="00FC745C" w:rsidP="00BB542D">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9001:2015</w:t>
          </w:r>
        </w:p>
        <w:p w14:paraId="688670FD" w14:textId="77777777" w:rsidR="00FC745C" w:rsidRPr="00B700AA" w:rsidRDefault="00FC745C" w:rsidP="00BB542D">
          <w:pPr>
            <w:spacing w:after="0" w:line="240" w:lineRule="auto"/>
            <w:jc w:val="right"/>
            <w:rPr>
              <w:rFonts w:ascii="Arial" w:eastAsia="Times New Roman" w:hAnsi="Arial" w:cs="Arial"/>
              <w:color w:val="000000"/>
              <w:sz w:val="14"/>
              <w:szCs w:val="14"/>
              <w:lang w:val="en-US"/>
            </w:rPr>
          </w:pPr>
          <w:r w:rsidRPr="00B700AA">
            <w:rPr>
              <w:rFonts w:ascii="Arial" w:eastAsia="Times New Roman" w:hAnsi="Arial" w:cs="Arial"/>
              <w:color w:val="000000"/>
              <w:sz w:val="14"/>
              <w:szCs w:val="14"/>
              <w:lang w:val="en-US"/>
            </w:rPr>
            <w:t>No: 20001230010326</w:t>
          </w:r>
        </w:p>
        <w:p w14:paraId="08A98B21" w14:textId="77777777" w:rsidR="00FC745C" w:rsidRPr="00B700AA" w:rsidRDefault="00FC745C" w:rsidP="00B700AA">
          <w:pPr>
            <w:spacing w:after="0" w:line="240" w:lineRule="auto"/>
            <w:jc w:val="right"/>
            <w:rPr>
              <w:rFonts w:ascii="Arial" w:eastAsia="Times New Roman" w:hAnsi="Arial" w:cs="Arial"/>
              <w:b/>
              <w:bCs/>
              <w:color w:val="000000"/>
              <w:sz w:val="14"/>
              <w:szCs w:val="14"/>
              <w:lang w:val="en-US"/>
            </w:rPr>
          </w:pPr>
          <w:r w:rsidRPr="00B700AA">
            <w:rPr>
              <w:rFonts w:ascii="Arial" w:eastAsia="Times New Roman" w:hAnsi="Arial" w:cs="Arial"/>
              <w:b/>
              <w:bCs/>
              <w:color w:val="000000"/>
              <w:sz w:val="14"/>
              <w:szCs w:val="14"/>
              <w:lang w:val="en-US"/>
            </w:rPr>
            <w:t>EN ISO 37001:2016</w:t>
          </w:r>
        </w:p>
        <w:p w14:paraId="6B4B3612" w14:textId="77777777" w:rsidR="00FC745C" w:rsidRPr="00BB542D" w:rsidRDefault="00FC745C" w:rsidP="00B700AA">
          <w:pPr>
            <w:spacing w:after="0" w:line="240" w:lineRule="auto"/>
            <w:jc w:val="right"/>
            <w:rPr>
              <w:rFonts w:eastAsia="Times New Roman"/>
              <w:lang w:val="en-US"/>
            </w:rPr>
          </w:pPr>
          <w:r w:rsidRPr="00BB542D">
            <w:rPr>
              <w:rFonts w:ascii="Arial" w:eastAsia="Times New Roman" w:hAnsi="Arial" w:cs="Arial"/>
              <w:color w:val="000000"/>
              <w:sz w:val="14"/>
              <w:szCs w:val="14"/>
              <w:lang w:val="en-US"/>
            </w:rPr>
            <w:t>No:20024230010327</w:t>
          </w:r>
        </w:p>
      </w:tc>
    </w:tr>
  </w:tbl>
  <w:p w14:paraId="502C3DB0" w14:textId="3F21F87D" w:rsidR="00FC745C" w:rsidRPr="00B700AA" w:rsidRDefault="00FC745C" w:rsidP="00B700AA">
    <w:pPr>
      <w:widowControl w:val="0"/>
      <w:spacing w:after="0" w:line="240" w:lineRule="auto"/>
      <w:jc w:val="right"/>
    </w:pPr>
    <w:r w:rsidRPr="00B700AA">
      <w:rPr>
        <w:rFonts w:ascii="Times New Roman" w:eastAsia="Times New Roman" w:hAnsi="Times New Roman" w:cs="Times New Roman"/>
        <w:spacing w:val="80"/>
        <w:sz w:val="20"/>
        <w:szCs w:val="20"/>
        <w:lang w:val="x-none" w:eastAsia="x-none"/>
      </w:rPr>
      <w:t>Πανεπιστημιούπολη, 265 04 Ρίο</w:t>
    </w:r>
    <w:r>
      <w:rPr>
        <w:rFonts w:ascii="Times New Roman" w:eastAsia="Times New Roman" w:hAnsi="Times New Roman" w:cs="Times New Roman"/>
        <w:spacing w:val="80"/>
        <w:sz w:val="20"/>
        <w:szCs w:val="20"/>
        <w:lang w:eastAsia="x-none"/>
      </w:rPr>
      <w:t xml:space="preserve">             </w:t>
    </w:r>
    <w:r w:rsidRPr="00B700AA">
      <w:rPr>
        <w:rFonts w:ascii="Times New Roman" w:eastAsia="Microsoft Sans Serif" w:hAnsi="Times New Roman" w:cs="Times New Roman"/>
        <w:color w:val="000000"/>
        <w:sz w:val="20"/>
        <w:szCs w:val="20"/>
        <w:lang w:bidi="el-GR"/>
      </w:rPr>
      <w:fldChar w:fldCharType="begin"/>
    </w:r>
    <w:r w:rsidRPr="00B700AA">
      <w:rPr>
        <w:rFonts w:ascii="Times New Roman" w:eastAsia="Microsoft Sans Serif" w:hAnsi="Times New Roman" w:cs="Times New Roman"/>
        <w:color w:val="000000"/>
        <w:sz w:val="20"/>
        <w:szCs w:val="20"/>
        <w:lang w:bidi="el-GR"/>
      </w:rPr>
      <w:instrText>PAGE   \* MERGEFORMAT</w:instrText>
    </w:r>
    <w:r w:rsidRPr="00B700AA">
      <w:rPr>
        <w:rFonts w:ascii="Times New Roman" w:eastAsia="Microsoft Sans Serif" w:hAnsi="Times New Roman" w:cs="Times New Roman"/>
        <w:color w:val="000000"/>
        <w:sz w:val="20"/>
        <w:szCs w:val="20"/>
        <w:lang w:bidi="el-GR"/>
      </w:rPr>
      <w:fldChar w:fldCharType="separate"/>
    </w:r>
    <w:r w:rsidR="00657760">
      <w:rPr>
        <w:rFonts w:ascii="Times New Roman" w:eastAsia="Microsoft Sans Serif" w:hAnsi="Times New Roman" w:cs="Times New Roman"/>
        <w:noProof/>
        <w:color w:val="000000"/>
        <w:sz w:val="20"/>
        <w:szCs w:val="20"/>
        <w:lang w:bidi="el-GR"/>
      </w:rPr>
      <w:t>8</w:t>
    </w:r>
    <w:r w:rsidRPr="00B700AA">
      <w:rPr>
        <w:rFonts w:ascii="Times New Roman" w:eastAsia="Microsoft Sans Serif" w:hAnsi="Times New Roman" w:cs="Times New Roman"/>
        <w:color w:val="000000"/>
        <w:sz w:val="20"/>
        <w:szCs w:val="20"/>
        <w:lang w:bidi="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5803D" w14:textId="77777777" w:rsidR="00FC745C" w:rsidRDefault="00FC745C" w:rsidP="0004676A">
      <w:pPr>
        <w:spacing w:after="0" w:line="240" w:lineRule="auto"/>
      </w:pPr>
      <w:r>
        <w:separator/>
      </w:r>
    </w:p>
  </w:footnote>
  <w:footnote w:type="continuationSeparator" w:id="0">
    <w:p w14:paraId="2FAD4AE3" w14:textId="77777777" w:rsidR="00FC745C" w:rsidRDefault="00FC745C" w:rsidP="0004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2" w:type="dxa"/>
      <w:tblInd w:w="-34" w:type="dxa"/>
      <w:tblBorders>
        <w:bottom w:val="thickThinSmallGap" w:sz="24" w:space="0" w:color="auto"/>
      </w:tblBorders>
      <w:tblLook w:val="01E0" w:firstRow="1" w:lastRow="1" w:firstColumn="1" w:lastColumn="1" w:noHBand="0" w:noVBand="0"/>
    </w:tblPr>
    <w:tblGrid>
      <w:gridCol w:w="2852"/>
      <w:gridCol w:w="6680"/>
    </w:tblGrid>
    <w:tr w:rsidR="00FC745C" w14:paraId="65453EA5" w14:textId="77777777" w:rsidTr="00340E50">
      <w:trPr>
        <w:trHeight w:hRule="exact" w:val="227"/>
      </w:trPr>
      <w:tc>
        <w:tcPr>
          <w:tcW w:w="2852" w:type="dxa"/>
          <w:tcBorders>
            <w:top w:val="nil"/>
            <w:left w:val="nil"/>
            <w:bottom w:val="nil"/>
            <w:right w:val="nil"/>
          </w:tcBorders>
          <w:vAlign w:val="center"/>
        </w:tcPr>
        <w:p w14:paraId="0BC8070E" w14:textId="77777777" w:rsidR="00FC745C" w:rsidRDefault="00FC745C" w:rsidP="00340E50">
          <w:pPr>
            <w:pStyle w:val="aa"/>
            <w:rPr>
              <w:rFonts w:ascii="Arial" w:hAnsi="Arial" w:cs="Arial"/>
              <w:noProof/>
              <w:lang w:bidi="el-GR"/>
            </w:rPr>
          </w:pPr>
          <w:r>
            <w:rPr>
              <w:rFonts w:ascii="Arial" w:hAnsi="Arial" w:cs="Arial"/>
              <w:noProof/>
              <w:kern w:val="0"/>
              <w:szCs w:val="24"/>
              <w:lang w:eastAsia="el-GR" w:bidi="el-GR"/>
            </w:rPr>
            <w:t>ΕΛΛΗΝΙΚΗ ΔΗΜΟΚΡΑΤΙΑ</w:t>
          </w:r>
        </w:p>
        <w:p w14:paraId="13C362BB" w14:textId="77777777" w:rsidR="00FC745C" w:rsidRDefault="00FC745C" w:rsidP="00340E50">
          <w:pPr>
            <w:pStyle w:val="aa"/>
            <w:keepNext w:val="0"/>
            <w:spacing w:line="240" w:lineRule="auto"/>
            <w:rPr>
              <w:rFonts w:ascii="Arial" w:hAnsi="Arial" w:cs="Arial"/>
              <w:noProof/>
              <w:kern w:val="0"/>
              <w:szCs w:val="24"/>
              <w:lang w:eastAsia="el-GR" w:bidi="el-GR"/>
            </w:rPr>
          </w:pPr>
        </w:p>
      </w:tc>
      <w:tc>
        <w:tcPr>
          <w:tcW w:w="6680" w:type="dxa"/>
          <w:tcBorders>
            <w:top w:val="nil"/>
            <w:left w:val="nil"/>
            <w:bottom w:val="nil"/>
            <w:right w:val="nil"/>
          </w:tcBorders>
          <w:vAlign w:val="center"/>
        </w:tcPr>
        <w:p w14:paraId="49AF4DB7" w14:textId="77777777" w:rsidR="00FC745C" w:rsidRDefault="00FC745C" w:rsidP="00340E50">
          <w:pPr>
            <w:pStyle w:val="a9"/>
            <w:spacing w:line="254" w:lineRule="auto"/>
            <w:rPr>
              <w:rFonts w:ascii="Arial" w:eastAsia="Times New Roman" w:hAnsi="Arial" w:cs="Arial"/>
              <w:b/>
              <w:bCs/>
              <w:szCs w:val="24"/>
              <w:lang w:eastAsia="en-US" w:bidi="el-GR"/>
            </w:rPr>
          </w:pPr>
        </w:p>
      </w:tc>
    </w:tr>
    <w:tr w:rsidR="00FC745C" w14:paraId="31EF6C66" w14:textId="77777777" w:rsidTr="00340E50">
      <w:trPr>
        <w:trHeight w:val="905"/>
      </w:trPr>
      <w:tc>
        <w:tcPr>
          <w:tcW w:w="2852" w:type="dxa"/>
          <w:tcBorders>
            <w:top w:val="nil"/>
            <w:left w:val="nil"/>
            <w:bottom w:val="nil"/>
            <w:right w:val="nil"/>
          </w:tcBorders>
          <w:vAlign w:val="center"/>
          <w:hideMark/>
        </w:tcPr>
        <w:p w14:paraId="2C811FA0" w14:textId="51005F62" w:rsidR="00FC745C" w:rsidRDefault="00FC745C" w:rsidP="00340E50">
          <w:pPr>
            <w:pStyle w:val="aa"/>
            <w:keepNext w:val="0"/>
            <w:spacing w:line="240" w:lineRule="auto"/>
            <w:rPr>
              <w:rFonts w:ascii="Arial" w:hAnsi="Arial" w:cs="Arial"/>
              <w:noProof/>
              <w:kern w:val="0"/>
              <w:szCs w:val="24"/>
              <w:lang w:eastAsia="el-GR" w:bidi="el-GR"/>
            </w:rPr>
          </w:pPr>
          <w:r>
            <w:rPr>
              <w:rFonts w:ascii="Arial" w:hAnsi="Arial" w:cs="Arial"/>
              <w:noProof/>
              <w:kern w:val="0"/>
              <w:szCs w:val="24"/>
              <w:lang w:eastAsia="el-GR"/>
            </w:rPr>
            <w:drawing>
              <wp:inline distT="0" distB="0" distL="0" distR="0" wp14:anchorId="27E4B387" wp14:editId="75301772">
                <wp:extent cx="1590675" cy="571500"/>
                <wp:effectExtent l="0" t="0" r="9525" b="0"/>
                <wp:docPr id="3127436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tc>
      <w:tc>
        <w:tcPr>
          <w:tcW w:w="6680" w:type="dxa"/>
          <w:tcBorders>
            <w:top w:val="nil"/>
            <w:left w:val="nil"/>
            <w:bottom w:val="nil"/>
            <w:right w:val="nil"/>
          </w:tcBorders>
          <w:vAlign w:val="center"/>
        </w:tcPr>
        <w:p w14:paraId="70A7153D" w14:textId="77777777" w:rsidR="00FC745C" w:rsidRDefault="00FC745C" w:rsidP="00340E50">
          <w:pPr>
            <w:pStyle w:val="a9"/>
            <w:spacing w:line="254" w:lineRule="auto"/>
            <w:rPr>
              <w:rFonts w:ascii="Arial" w:hAnsi="Arial" w:cs="Arial"/>
              <w:b/>
              <w:bCs/>
              <w:lang w:eastAsia="ja-JP" w:bidi="el-GR"/>
            </w:rPr>
          </w:pPr>
          <w:r>
            <w:rPr>
              <w:rFonts w:ascii="Arial" w:eastAsia="Times New Roman" w:hAnsi="Arial" w:cs="Arial"/>
              <w:b/>
              <w:bCs/>
              <w:lang w:eastAsia="en-US"/>
            </w:rPr>
            <w:t>ΔΙΕΥΘΥΝΣΗ ΟΙΚΟΝΟΜΙΚΩΝ ΥΠΗΡΕΣΙΩΝ</w:t>
          </w:r>
        </w:p>
        <w:p w14:paraId="54E6B660" w14:textId="77777777" w:rsidR="00FC745C" w:rsidRDefault="00FC745C" w:rsidP="00340E50">
          <w:pPr>
            <w:pStyle w:val="a9"/>
            <w:spacing w:line="254" w:lineRule="auto"/>
            <w:rPr>
              <w:rFonts w:ascii="Arial" w:eastAsia="Times New Roman" w:hAnsi="Arial" w:cs="Arial"/>
              <w:b/>
              <w:bCs/>
              <w:sz w:val="20"/>
              <w:szCs w:val="20"/>
              <w:lang w:eastAsia="en-US"/>
            </w:rPr>
          </w:pPr>
        </w:p>
      </w:tc>
    </w:tr>
    <w:tr w:rsidR="00FC745C" w14:paraId="2B2E7FC1" w14:textId="77777777" w:rsidTr="00340E50">
      <w:trPr>
        <w:trHeight w:val="397"/>
      </w:trPr>
      <w:tc>
        <w:tcPr>
          <w:tcW w:w="9532" w:type="dxa"/>
          <w:gridSpan w:val="2"/>
          <w:tcBorders>
            <w:top w:val="nil"/>
            <w:left w:val="nil"/>
            <w:bottom w:val="thickThinSmallGap" w:sz="24" w:space="0" w:color="auto"/>
            <w:right w:val="nil"/>
          </w:tcBorders>
          <w:shd w:val="clear" w:color="auto" w:fill="D9D9D9"/>
          <w:vAlign w:val="center"/>
          <w:hideMark/>
        </w:tcPr>
        <w:p w14:paraId="491E51A2" w14:textId="77777777" w:rsidR="00FC745C" w:rsidRDefault="00FC745C" w:rsidP="00340E50">
          <w:pPr>
            <w:jc w:val="center"/>
            <w:rPr>
              <w:rFonts w:ascii="Arial" w:eastAsia="Times New Roman" w:hAnsi="Arial" w:cs="Arial"/>
              <w:b/>
              <w:lang w:eastAsia="en-US"/>
            </w:rPr>
          </w:pPr>
          <w:r>
            <w:rPr>
              <w:rFonts w:ascii="Arial" w:hAnsi="Arial" w:cs="Arial"/>
              <w:b/>
              <w:lang w:eastAsia="en-US"/>
            </w:rPr>
            <w:t xml:space="preserve">ΠΡΟΣΚΛΗΣΗ ΥΠΟΒΟΛΗΣ ΠΡΟΣΦΟΡΩΝ </w:t>
          </w:r>
        </w:p>
      </w:tc>
    </w:tr>
  </w:tbl>
  <w:p w14:paraId="31E7E907" w14:textId="01D338BC" w:rsidR="00FC745C" w:rsidRDefault="00FC745C" w:rsidP="00340E50">
    <w:pPr>
      <w:pStyle w:val="a6"/>
      <w:ind w:right="-286"/>
      <w:jc w:val="right"/>
      <w:rPr>
        <w:rFonts w:ascii="Arial" w:hAnsi="Arial" w:cs="Arial"/>
        <w:sz w:val="16"/>
      </w:rPr>
    </w:pPr>
    <w:r>
      <w:rPr>
        <w:rFonts w:ascii="Arial" w:hAnsi="Arial" w:cs="Arial"/>
        <w:sz w:val="16"/>
      </w:rPr>
      <w:t xml:space="preserve">Κωδικός: Ε.ΠΠ.3 Εκδ.:1  </w:t>
    </w:r>
    <w:proofErr w:type="spellStart"/>
    <w:r>
      <w:rPr>
        <w:rFonts w:ascii="Arial" w:hAnsi="Arial" w:cs="Arial"/>
        <w:sz w:val="16"/>
      </w:rPr>
      <w:t>Ημερ</w:t>
    </w:r>
    <w:proofErr w:type="spellEnd"/>
    <w:r>
      <w:rPr>
        <w:rFonts w:ascii="Arial" w:hAnsi="Arial" w:cs="Arial"/>
        <w:sz w:val="16"/>
      </w:rPr>
      <w:t>: 30/6/2023</w:t>
    </w:r>
  </w:p>
  <w:p w14:paraId="716DA765" w14:textId="77777777" w:rsidR="00FC745C" w:rsidRDefault="00FC74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3" w:type="dxa"/>
      <w:tblInd w:w="-34" w:type="dxa"/>
      <w:tblBorders>
        <w:bottom w:val="thickThinSmallGap" w:sz="24" w:space="0" w:color="auto"/>
      </w:tblBorders>
      <w:tblLook w:val="01E0" w:firstRow="1" w:lastRow="1" w:firstColumn="1" w:lastColumn="1" w:noHBand="0" w:noVBand="0"/>
    </w:tblPr>
    <w:tblGrid>
      <w:gridCol w:w="2852"/>
      <w:gridCol w:w="6821"/>
    </w:tblGrid>
    <w:tr w:rsidR="00FC745C" w14:paraId="67D7E693" w14:textId="77777777" w:rsidTr="00803490">
      <w:trPr>
        <w:trHeight w:hRule="exact" w:val="227"/>
      </w:trPr>
      <w:tc>
        <w:tcPr>
          <w:tcW w:w="2852" w:type="dxa"/>
          <w:tcBorders>
            <w:top w:val="nil"/>
            <w:left w:val="nil"/>
            <w:bottom w:val="nil"/>
            <w:right w:val="nil"/>
          </w:tcBorders>
          <w:vAlign w:val="center"/>
        </w:tcPr>
        <w:p w14:paraId="53A0238E" w14:textId="77777777" w:rsidR="00FC745C" w:rsidRDefault="00FC745C" w:rsidP="00340E50">
          <w:pPr>
            <w:pStyle w:val="aa"/>
            <w:rPr>
              <w:rFonts w:ascii="Arial" w:hAnsi="Arial" w:cs="Arial"/>
              <w:noProof/>
              <w:lang w:bidi="el-GR"/>
            </w:rPr>
          </w:pPr>
          <w:r>
            <w:rPr>
              <w:rFonts w:ascii="Arial" w:hAnsi="Arial" w:cs="Arial"/>
              <w:noProof/>
              <w:kern w:val="0"/>
              <w:szCs w:val="24"/>
              <w:lang w:eastAsia="el-GR" w:bidi="el-GR"/>
            </w:rPr>
            <w:t>ΕΛΛΗΝΙΚΗ ΔΗΜΟΚΡΑΤΙΑ</w:t>
          </w:r>
        </w:p>
        <w:p w14:paraId="4180F054" w14:textId="77777777" w:rsidR="00FC745C" w:rsidRDefault="00FC745C" w:rsidP="00340E50">
          <w:pPr>
            <w:pStyle w:val="aa"/>
            <w:keepNext w:val="0"/>
            <w:spacing w:line="240" w:lineRule="auto"/>
            <w:rPr>
              <w:rFonts w:ascii="Arial" w:hAnsi="Arial" w:cs="Arial"/>
              <w:noProof/>
              <w:kern w:val="0"/>
              <w:szCs w:val="24"/>
              <w:lang w:eastAsia="el-GR" w:bidi="el-GR"/>
            </w:rPr>
          </w:pPr>
        </w:p>
      </w:tc>
      <w:tc>
        <w:tcPr>
          <w:tcW w:w="6821" w:type="dxa"/>
          <w:tcBorders>
            <w:top w:val="nil"/>
            <w:left w:val="nil"/>
            <w:bottom w:val="nil"/>
            <w:right w:val="nil"/>
          </w:tcBorders>
          <w:vAlign w:val="center"/>
        </w:tcPr>
        <w:p w14:paraId="0A909605" w14:textId="77777777" w:rsidR="00FC745C" w:rsidRDefault="00FC745C" w:rsidP="00340E50">
          <w:pPr>
            <w:pStyle w:val="a9"/>
            <w:spacing w:line="254" w:lineRule="auto"/>
            <w:rPr>
              <w:rFonts w:ascii="Arial" w:eastAsia="Times New Roman" w:hAnsi="Arial" w:cs="Arial"/>
              <w:b/>
              <w:bCs/>
              <w:szCs w:val="24"/>
              <w:lang w:eastAsia="en-US" w:bidi="el-GR"/>
            </w:rPr>
          </w:pPr>
        </w:p>
      </w:tc>
    </w:tr>
    <w:tr w:rsidR="00FC745C" w14:paraId="6CBD2C29" w14:textId="77777777" w:rsidTr="00803490">
      <w:trPr>
        <w:trHeight w:val="905"/>
      </w:trPr>
      <w:tc>
        <w:tcPr>
          <w:tcW w:w="2852" w:type="dxa"/>
          <w:tcBorders>
            <w:top w:val="nil"/>
            <w:left w:val="nil"/>
            <w:bottom w:val="nil"/>
            <w:right w:val="nil"/>
          </w:tcBorders>
          <w:vAlign w:val="center"/>
          <w:hideMark/>
        </w:tcPr>
        <w:p w14:paraId="60B58E69" w14:textId="77777777" w:rsidR="00FC745C" w:rsidRDefault="00FC745C" w:rsidP="00340E50">
          <w:pPr>
            <w:pStyle w:val="aa"/>
            <w:keepNext w:val="0"/>
            <w:spacing w:line="240" w:lineRule="auto"/>
            <w:rPr>
              <w:rFonts w:ascii="Arial" w:hAnsi="Arial" w:cs="Arial"/>
              <w:noProof/>
              <w:kern w:val="0"/>
              <w:szCs w:val="24"/>
              <w:lang w:eastAsia="el-GR" w:bidi="el-GR"/>
            </w:rPr>
          </w:pPr>
          <w:r>
            <w:rPr>
              <w:rFonts w:ascii="Arial" w:hAnsi="Arial" w:cs="Arial"/>
              <w:noProof/>
              <w:kern w:val="0"/>
              <w:szCs w:val="24"/>
              <w:lang w:eastAsia="el-GR"/>
            </w:rPr>
            <w:drawing>
              <wp:inline distT="0" distB="0" distL="0" distR="0" wp14:anchorId="1ED1C685" wp14:editId="70B99316">
                <wp:extent cx="1590675" cy="571500"/>
                <wp:effectExtent l="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tc>
      <w:tc>
        <w:tcPr>
          <w:tcW w:w="6821" w:type="dxa"/>
          <w:tcBorders>
            <w:top w:val="nil"/>
            <w:left w:val="nil"/>
            <w:bottom w:val="nil"/>
            <w:right w:val="nil"/>
          </w:tcBorders>
          <w:vAlign w:val="center"/>
        </w:tcPr>
        <w:p w14:paraId="30253966" w14:textId="77777777" w:rsidR="00FC745C" w:rsidRDefault="00FC745C" w:rsidP="00340E50">
          <w:pPr>
            <w:pStyle w:val="a9"/>
            <w:spacing w:line="254" w:lineRule="auto"/>
            <w:rPr>
              <w:rFonts w:ascii="Arial" w:hAnsi="Arial" w:cs="Arial"/>
              <w:b/>
              <w:bCs/>
              <w:lang w:eastAsia="ja-JP" w:bidi="el-GR"/>
            </w:rPr>
          </w:pPr>
          <w:r>
            <w:rPr>
              <w:rFonts w:ascii="Arial" w:eastAsia="Times New Roman" w:hAnsi="Arial" w:cs="Arial"/>
              <w:b/>
              <w:bCs/>
              <w:lang w:eastAsia="en-US"/>
            </w:rPr>
            <w:t>ΔΙΕΥΘΥΝΣΗ ΟΙΚΟΝΟΜΙΚΩΝ ΥΠΗΡΕΣΙΩΝ</w:t>
          </w:r>
        </w:p>
        <w:p w14:paraId="1F17BD12" w14:textId="77777777" w:rsidR="00FC745C" w:rsidRDefault="00FC745C" w:rsidP="00340E50">
          <w:pPr>
            <w:pStyle w:val="a9"/>
            <w:spacing w:line="254" w:lineRule="auto"/>
            <w:rPr>
              <w:rFonts w:ascii="Arial" w:eastAsia="Times New Roman" w:hAnsi="Arial" w:cs="Arial"/>
              <w:b/>
              <w:bCs/>
              <w:sz w:val="20"/>
              <w:szCs w:val="20"/>
              <w:lang w:eastAsia="en-US"/>
            </w:rPr>
          </w:pPr>
        </w:p>
      </w:tc>
    </w:tr>
    <w:tr w:rsidR="00FC745C" w14:paraId="2356328F" w14:textId="77777777" w:rsidTr="00803490">
      <w:trPr>
        <w:trHeight w:val="397"/>
      </w:trPr>
      <w:tc>
        <w:tcPr>
          <w:tcW w:w="9673" w:type="dxa"/>
          <w:gridSpan w:val="2"/>
          <w:tcBorders>
            <w:top w:val="nil"/>
            <w:left w:val="nil"/>
            <w:bottom w:val="thickThinSmallGap" w:sz="24" w:space="0" w:color="auto"/>
            <w:right w:val="nil"/>
          </w:tcBorders>
          <w:shd w:val="clear" w:color="auto" w:fill="D9D9D9"/>
          <w:vAlign w:val="center"/>
          <w:hideMark/>
        </w:tcPr>
        <w:p w14:paraId="30540BD2" w14:textId="77777777" w:rsidR="00FC745C" w:rsidRDefault="00FC745C" w:rsidP="00340E50">
          <w:pPr>
            <w:jc w:val="center"/>
            <w:rPr>
              <w:rFonts w:ascii="Arial" w:eastAsia="Times New Roman" w:hAnsi="Arial" w:cs="Arial"/>
              <w:b/>
              <w:lang w:eastAsia="en-US"/>
            </w:rPr>
          </w:pPr>
          <w:r>
            <w:rPr>
              <w:rFonts w:ascii="Arial" w:hAnsi="Arial" w:cs="Arial"/>
              <w:b/>
              <w:lang w:eastAsia="en-US"/>
            </w:rPr>
            <w:t xml:space="preserve">ΠΡΟΣΚΛΗΣΗ ΥΠΟΒΟΛΗΣ ΠΡΟΣΦΟΡΩΝ </w:t>
          </w:r>
        </w:p>
      </w:tc>
    </w:tr>
  </w:tbl>
  <w:p w14:paraId="3CDE656D" w14:textId="77777777" w:rsidR="00FC745C" w:rsidRDefault="00FC745C" w:rsidP="00340E50">
    <w:pPr>
      <w:pStyle w:val="a6"/>
      <w:ind w:right="-286"/>
      <w:jc w:val="right"/>
      <w:rPr>
        <w:rFonts w:ascii="Arial" w:hAnsi="Arial" w:cs="Arial"/>
        <w:sz w:val="16"/>
      </w:rPr>
    </w:pPr>
    <w:r>
      <w:rPr>
        <w:rFonts w:ascii="Arial" w:hAnsi="Arial" w:cs="Arial"/>
        <w:sz w:val="16"/>
      </w:rPr>
      <w:t xml:space="preserve">Κωδικός: Ε.ΠΠ.3 Εκδ.:1  </w:t>
    </w:r>
    <w:proofErr w:type="spellStart"/>
    <w:r>
      <w:rPr>
        <w:rFonts w:ascii="Arial" w:hAnsi="Arial" w:cs="Arial"/>
        <w:sz w:val="16"/>
      </w:rPr>
      <w:t>Ημερ</w:t>
    </w:r>
    <w:proofErr w:type="spellEnd"/>
    <w:r>
      <w:rPr>
        <w:rFonts w:ascii="Arial" w:hAnsi="Arial" w:cs="Arial"/>
        <w:sz w:val="16"/>
      </w:rPr>
      <w:t>: 30/6/2023</w:t>
    </w:r>
  </w:p>
  <w:p w14:paraId="3AE5D965" w14:textId="77777777" w:rsidR="00FC745C" w:rsidRDefault="00FC74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249"/>
    <w:multiLevelType w:val="hybridMultilevel"/>
    <w:tmpl w:val="36781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192EB6"/>
    <w:multiLevelType w:val="hybridMultilevel"/>
    <w:tmpl w:val="5456E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427A80"/>
    <w:multiLevelType w:val="hybridMultilevel"/>
    <w:tmpl w:val="8886155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15:restartNumberingAfterBreak="0">
    <w:nsid w:val="1473325F"/>
    <w:multiLevelType w:val="hybridMultilevel"/>
    <w:tmpl w:val="6B6A53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52028A"/>
    <w:multiLevelType w:val="hybridMultilevel"/>
    <w:tmpl w:val="5008C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BA53BC"/>
    <w:multiLevelType w:val="hybridMultilevel"/>
    <w:tmpl w:val="36781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4E21B2"/>
    <w:multiLevelType w:val="hybridMultilevel"/>
    <w:tmpl w:val="E2184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3D42EE"/>
    <w:multiLevelType w:val="hybridMultilevel"/>
    <w:tmpl w:val="A2565E0E"/>
    <w:lvl w:ilvl="0" w:tplc="ED682D08">
      <w:start w:val="1"/>
      <w:numFmt w:val="decimal"/>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3286690D"/>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5AE1295"/>
    <w:multiLevelType w:val="hybridMultilevel"/>
    <w:tmpl w:val="5E404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2F18AC"/>
    <w:multiLevelType w:val="hybridMultilevel"/>
    <w:tmpl w:val="C21EB282"/>
    <w:lvl w:ilvl="0" w:tplc="84D8F41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BF317A"/>
    <w:multiLevelType w:val="hybridMultilevel"/>
    <w:tmpl w:val="B9D822D6"/>
    <w:lvl w:ilvl="0" w:tplc="ED682D08">
      <w:start w:val="1"/>
      <w:numFmt w:val="decimal"/>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483F5B18"/>
    <w:multiLevelType w:val="hybridMultilevel"/>
    <w:tmpl w:val="DD92E9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4B86095"/>
    <w:multiLevelType w:val="hybridMultilevel"/>
    <w:tmpl w:val="5E208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D412E25"/>
    <w:multiLevelType w:val="hybridMultilevel"/>
    <w:tmpl w:val="05141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DA64730"/>
    <w:multiLevelType w:val="hybridMultilevel"/>
    <w:tmpl w:val="9D16BBB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70AF3E34"/>
    <w:multiLevelType w:val="hybridMultilevel"/>
    <w:tmpl w:val="36E8C2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C23376"/>
    <w:multiLevelType w:val="hybridMultilevel"/>
    <w:tmpl w:val="C21EB282"/>
    <w:lvl w:ilvl="0" w:tplc="84D8F41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522C6A"/>
    <w:multiLevelType w:val="hybridMultilevel"/>
    <w:tmpl w:val="A05089B4"/>
    <w:lvl w:ilvl="0" w:tplc="8A8699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676D22"/>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7"/>
  </w:num>
  <w:num w:numId="4">
    <w:abstractNumId w:val="14"/>
  </w:num>
  <w:num w:numId="5">
    <w:abstractNumId w:val="9"/>
  </w:num>
  <w:num w:numId="6">
    <w:abstractNumId w:val="18"/>
  </w:num>
  <w:num w:numId="7">
    <w:abstractNumId w:val="12"/>
  </w:num>
  <w:num w:numId="8">
    <w:abstractNumId w:val="3"/>
  </w:num>
  <w:num w:numId="9">
    <w:abstractNumId w:val="2"/>
  </w:num>
  <w:num w:numId="10">
    <w:abstractNumId w:val="16"/>
  </w:num>
  <w:num w:numId="11">
    <w:abstractNumId w:val="5"/>
  </w:num>
  <w:num w:numId="12">
    <w:abstractNumId w:val="11"/>
  </w:num>
  <w:num w:numId="13">
    <w:abstractNumId w:val="13"/>
  </w:num>
  <w:num w:numId="14">
    <w:abstractNumId w:val="0"/>
  </w:num>
  <w:num w:numId="15">
    <w:abstractNumId w:val="15"/>
  </w:num>
  <w:num w:numId="16">
    <w:abstractNumId w:val="4"/>
  </w:num>
  <w:num w:numId="17">
    <w:abstractNumId w:val="1"/>
  </w:num>
  <w:num w:numId="18">
    <w:abstractNumId w:val="17"/>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9"/>
    <w:rsid w:val="00000919"/>
    <w:rsid w:val="000105D4"/>
    <w:rsid w:val="00026A34"/>
    <w:rsid w:val="0004676A"/>
    <w:rsid w:val="0006376E"/>
    <w:rsid w:val="00066FFB"/>
    <w:rsid w:val="00094387"/>
    <w:rsid w:val="00097247"/>
    <w:rsid w:val="00097D4A"/>
    <w:rsid w:val="000C13C2"/>
    <w:rsid w:val="000E08CF"/>
    <w:rsid w:val="000F6103"/>
    <w:rsid w:val="001253E5"/>
    <w:rsid w:val="00126F10"/>
    <w:rsid w:val="001330FE"/>
    <w:rsid w:val="001432BD"/>
    <w:rsid w:val="001467B8"/>
    <w:rsid w:val="00156E1D"/>
    <w:rsid w:val="00162E12"/>
    <w:rsid w:val="0017300B"/>
    <w:rsid w:val="001850DC"/>
    <w:rsid w:val="00193A2F"/>
    <w:rsid w:val="00193EC0"/>
    <w:rsid w:val="001B0861"/>
    <w:rsid w:val="001B5177"/>
    <w:rsid w:val="001C7A24"/>
    <w:rsid w:val="001D0B4C"/>
    <w:rsid w:val="001E7095"/>
    <w:rsid w:val="001E7F7A"/>
    <w:rsid w:val="001F208D"/>
    <w:rsid w:val="001F3A71"/>
    <w:rsid w:val="001F712B"/>
    <w:rsid w:val="00217453"/>
    <w:rsid w:val="002350F6"/>
    <w:rsid w:val="002355B3"/>
    <w:rsid w:val="00235DDB"/>
    <w:rsid w:val="00242674"/>
    <w:rsid w:val="00244BEA"/>
    <w:rsid w:val="00263B3C"/>
    <w:rsid w:val="0027535E"/>
    <w:rsid w:val="00276EFD"/>
    <w:rsid w:val="00285E78"/>
    <w:rsid w:val="00287077"/>
    <w:rsid w:val="00293813"/>
    <w:rsid w:val="00293F2F"/>
    <w:rsid w:val="00297DFD"/>
    <w:rsid w:val="002B1848"/>
    <w:rsid w:val="00314E26"/>
    <w:rsid w:val="00317B0E"/>
    <w:rsid w:val="00317BD3"/>
    <w:rsid w:val="003253F2"/>
    <w:rsid w:val="00326A35"/>
    <w:rsid w:val="00335A15"/>
    <w:rsid w:val="00340E50"/>
    <w:rsid w:val="00341183"/>
    <w:rsid w:val="00360B6E"/>
    <w:rsid w:val="00364BCB"/>
    <w:rsid w:val="00373664"/>
    <w:rsid w:val="00374C0E"/>
    <w:rsid w:val="0039286D"/>
    <w:rsid w:val="00394E71"/>
    <w:rsid w:val="003D201B"/>
    <w:rsid w:val="003D519E"/>
    <w:rsid w:val="003D6BB2"/>
    <w:rsid w:val="003E0EC3"/>
    <w:rsid w:val="003E1786"/>
    <w:rsid w:val="003E2B6E"/>
    <w:rsid w:val="003F67E2"/>
    <w:rsid w:val="004001DD"/>
    <w:rsid w:val="00404BE8"/>
    <w:rsid w:val="0040506E"/>
    <w:rsid w:val="004325E2"/>
    <w:rsid w:val="00441D65"/>
    <w:rsid w:val="00451F4E"/>
    <w:rsid w:val="00452D61"/>
    <w:rsid w:val="004810A0"/>
    <w:rsid w:val="004811C9"/>
    <w:rsid w:val="004913B4"/>
    <w:rsid w:val="004A318E"/>
    <w:rsid w:val="004A3BA2"/>
    <w:rsid w:val="004B31FE"/>
    <w:rsid w:val="004B606A"/>
    <w:rsid w:val="004B6A63"/>
    <w:rsid w:val="004B776A"/>
    <w:rsid w:val="004C05FB"/>
    <w:rsid w:val="004C41D4"/>
    <w:rsid w:val="004C5236"/>
    <w:rsid w:val="004C7431"/>
    <w:rsid w:val="004D38F6"/>
    <w:rsid w:val="00507F4F"/>
    <w:rsid w:val="00524471"/>
    <w:rsid w:val="00524890"/>
    <w:rsid w:val="00524D98"/>
    <w:rsid w:val="00525017"/>
    <w:rsid w:val="0053210C"/>
    <w:rsid w:val="00540B5A"/>
    <w:rsid w:val="00541E76"/>
    <w:rsid w:val="00557CB4"/>
    <w:rsid w:val="00560507"/>
    <w:rsid w:val="005673ED"/>
    <w:rsid w:val="005750E5"/>
    <w:rsid w:val="00577FFA"/>
    <w:rsid w:val="00580873"/>
    <w:rsid w:val="00582D69"/>
    <w:rsid w:val="005830F4"/>
    <w:rsid w:val="00583322"/>
    <w:rsid w:val="00583B8A"/>
    <w:rsid w:val="00592272"/>
    <w:rsid w:val="00592A95"/>
    <w:rsid w:val="00597C84"/>
    <w:rsid w:val="005A1793"/>
    <w:rsid w:val="005A5719"/>
    <w:rsid w:val="005A5C3C"/>
    <w:rsid w:val="005A62C2"/>
    <w:rsid w:val="005C0895"/>
    <w:rsid w:val="005C2161"/>
    <w:rsid w:val="005C6AAA"/>
    <w:rsid w:val="005D6616"/>
    <w:rsid w:val="005E0C81"/>
    <w:rsid w:val="005F7A17"/>
    <w:rsid w:val="006040D9"/>
    <w:rsid w:val="00607AED"/>
    <w:rsid w:val="006102C0"/>
    <w:rsid w:val="00657760"/>
    <w:rsid w:val="0067594C"/>
    <w:rsid w:val="00692B08"/>
    <w:rsid w:val="0069455B"/>
    <w:rsid w:val="0069676C"/>
    <w:rsid w:val="006A245A"/>
    <w:rsid w:val="006A35A0"/>
    <w:rsid w:val="006A7371"/>
    <w:rsid w:val="006C3AFB"/>
    <w:rsid w:val="006D26C1"/>
    <w:rsid w:val="006D5EBB"/>
    <w:rsid w:val="006F79BF"/>
    <w:rsid w:val="00720F91"/>
    <w:rsid w:val="00724950"/>
    <w:rsid w:val="007366B6"/>
    <w:rsid w:val="007410F2"/>
    <w:rsid w:val="007430BC"/>
    <w:rsid w:val="00745525"/>
    <w:rsid w:val="007610A8"/>
    <w:rsid w:val="007628BA"/>
    <w:rsid w:val="00775144"/>
    <w:rsid w:val="00782FE5"/>
    <w:rsid w:val="00783A07"/>
    <w:rsid w:val="00786D1F"/>
    <w:rsid w:val="00791A36"/>
    <w:rsid w:val="007B01DD"/>
    <w:rsid w:val="007B68BB"/>
    <w:rsid w:val="007E1A27"/>
    <w:rsid w:val="007F44B9"/>
    <w:rsid w:val="007F7F1E"/>
    <w:rsid w:val="00803490"/>
    <w:rsid w:val="008214BA"/>
    <w:rsid w:val="00836A4E"/>
    <w:rsid w:val="00846452"/>
    <w:rsid w:val="0085756D"/>
    <w:rsid w:val="00862958"/>
    <w:rsid w:val="008A1B93"/>
    <w:rsid w:val="008A2CDE"/>
    <w:rsid w:val="008A7B9C"/>
    <w:rsid w:val="008C0FE7"/>
    <w:rsid w:val="008C515A"/>
    <w:rsid w:val="008D4450"/>
    <w:rsid w:val="008E162F"/>
    <w:rsid w:val="008E456A"/>
    <w:rsid w:val="008E75BD"/>
    <w:rsid w:val="008F3675"/>
    <w:rsid w:val="00903E09"/>
    <w:rsid w:val="0091177F"/>
    <w:rsid w:val="00912A27"/>
    <w:rsid w:val="00915349"/>
    <w:rsid w:val="00917C2F"/>
    <w:rsid w:val="009216D4"/>
    <w:rsid w:val="00932F26"/>
    <w:rsid w:val="00935A6A"/>
    <w:rsid w:val="00945897"/>
    <w:rsid w:val="00950804"/>
    <w:rsid w:val="009571A4"/>
    <w:rsid w:val="00972133"/>
    <w:rsid w:val="009953B8"/>
    <w:rsid w:val="009A382F"/>
    <w:rsid w:val="009C08E8"/>
    <w:rsid w:val="009C1F3C"/>
    <w:rsid w:val="009C36FF"/>
    <w:rsid w:val="009D28B4"/>
    <w:rsid w:val="009F64C3"/>
    <w:rsid w:val="009F683D"/>
    <w:rsid w:val="00A10183"/>
    <w:rsid w:val="00A160FF"/>
    <w:rsid w:val="00A1673F"/>
    <w:rsid w:val="00A33FE2"/>
    <w:rsid w:val="00A35D6B"/>
    <w:rsid w:val="00A50828"/>
    <w:rsid w:val="00A51D4A"/>
    <w:rsid w:val="00A63F07"/>
    <w:rsid w:val="00A6569D"/>
    <w:rsid w:val="00A76191"/>
    <w:rsid w:val="00A8102B"/>
    <w:rsid w:val="00A90531"/>
    <w:rsid w:val="00A93CD5"/>
    <w:rsid w:val="00A97835"/>
    <w:rsid w:val="00AA2FC5"/>
    <w:rsid w:val="00AA4530"/>
    <w:rsid w:val="00AB6EB0"/>
    <w:rsid w:val="00AC19FE"/>
    <w:rsid w:val="00AD71E5"/>
    <w:rsid w:val="00AE3A01"/>
    <w:rsid w:val="00AE7FD9"/>
    <w:rsid w:val="00AF47E6"/>
    <w:rsid w:val="00AF5B23"/>
    <w:rsid w:val="00B0297A"/>
    <w:rsid w:val="00B06F6B"/>
    <w:rsid w:val="00B36E6B"/>
    <w:rsid w:val="00B5506C"/>
    <w:rsid w:val="00B700AA"/>
    <w:rsid w:val="00B7494C"/>
    <w:rsid w:val="00B75123"/>
    <w:rsid w:val="00BA0CF4"/>
    <w:rsid w:val="00BB542D"/>
    <w:rsid w:val="00BC4D6A"/>
    <w:rsid w:val="00BD7645"/>
    <w:rsid w:val="00BE2E5F"/>
    <w:rsid w:val="00C00E18"/>
    <w:rsid w:val="00C0288E"/>
    <w:rsid w:val="00C26D79"/>
    <w:rsid w:val="00C315F1"/>
    <w:rsid w:val="00C478D7"/>
    <w:rsid w:val="00C52DD7"/>
    <w:rsid w:val="00C6448D"/>
    <w:rsid w:val="00C9346A"/>
    <w:rsid w:val="00CA3C16"/>
    <w:rsid w:val="00CC1C14"/>
    <w:rsid w:val="00CC6875"/>
    <w:rsid w:val="00CE7BBE"/>
    <w:rsid w:val="00D06724"/>
    <w:rsid w:val="00D37363"/>
    <w:rsid w:val="00D45ECE"/>
    <w:rsid w:val="00D4682E"/>
    <w:rsid w:val="00D57829"/>
    <w:rsid w:val="00D645B5"/>
    <w:rsid w:val="00D668D5"/>
    <w:rsid w:val="00D851C0"/>
    <w:rsid w:val="00D85CB7"/>
    <w:rsid w:val="00DB6A83"/>
    <w:rsid w:val="00DC6E59"/>
    <w:rsid w:val="00DF5FD3"/>
    <w:rsid w:val="00E00124"/>
    <w:rsid w:val="00E02ABF"/>
    <w:rsid w:val="00E109A5"/>
    <w:rsid w:val="00E14E0A"/>
    <w:rsid w:val="00E23B1F"/>
    <w:rsid w:val="00E34BDC"/>
    <w:rsid w:val="00E442BB"/>
    <w:rsid w:val="00E50CD7"/>
    <w:rsid w:val="00E60069"/>
    <w:rsid w:val="00E67C8B"/>
    <w:rsid w:val="00E70DC2"/>
    <w:rsid w:val="00E76070"/>
    <w:rsid w:val="00E81A38"/>
    <w:rsid w:val="00E9572F"/>
    <w:rsid w:val="00E96183"/>
    <w:rsid w:val="00EA61C6"/>
    <w:rsid w:val="00EB1B49"/>
    <w:rsid w:val="00EB5817"/>
    <w:rsid w:val="00EC3281"/>
    <w:rsid w:val="00EE2FB6"/>
    <w:rsid w:val="00EE344F"/>
    <w:rsid w:val="00F012AB"/>
    <w:rsid w:val="00F14346"/>
    <w:rsid w:val="00F17FD6"/>
    <w:rsid w:val="00F52099"/>
    <w:rsid w:val="00F5414C"/>
    <w:rsid w:val="00F62590"/>
    <w:rsid w:val="00F67C06"/>
    <w:rsid w:val="00F72CB6"/>
    <w:rsid w:val="00F76DA0"/>
    <w:rsid w:val="00F8430D"/>
    <w:rsid w:val="00F87942"/>
    <w:rsid w:val="00F97A26"/>
    <w:rsid w:val="00FA0632"/>
    <w:rsid w:val="00FC249E"/>
    <w:rsid w:val="00FC745C"/>
    <w:rsid w:val="00FD5EC1"/>
    <w:rsid w:val="00FD6A1C"/>
    <w:rsid w:val="00FD7E6F"/>
    <w:rsid w:val="00FE047D"/>
    <w:rsid w:val="00FF0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FBA658"/>
  <w15:chartTrackingRefBased/>
  <w15:docId w15:val="{63BDE551-BBCF-4B87-8046-2D4C2EC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27"/>
    <w:pPr>
      <w:spacing w:after="200" w:line="276" w:lineRule="auto"/>
    </w:pPr>
    <w:rPr>
      <w:rFonts w:eastAsiaTheme="minorEastAsia"/>
      <w:lang w:eastAsia="el-GR"/>
    </w:rPr>
  </w:style>
  <w:style w:type="paragraph" w:styleId="1">
    <w:name w:val="heading 1"/>
    <w:basedOn w:val="a"/>
    <w:next w:val="a"/>
    <w:link w:val="1Char"/>
    <w:qFormat/>
    <w:rsid w:val="0097213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972133"/>
    <w:pPr>
      <w:keepNext/>
      <w:tabs>
        <w:tab w:val="left" w:pos="1701"/>
      </w:tabs>
      <w:spacing w:after="0" w:line="240" w:lineRule="auto"/>
      <w:outlineLvl w:val="1"/>
    </w:pPr>
    <w:rPr>
      <w:rFonts w:ascii="Arial" w:eastAsia="Times New Roman" w:hAnsi="Arial" w:cs="Arial"/>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0069"/>
    <w:rPr>
      <w:color w:val="0563C1" w:themeColor="hyperlink"/>
      <w:u w:val="single"/>
    </w:rPr>
  </w:style>
  <w:style w:type="character" w:customStyle="1" w:styleId="a3">
    <w:name w:val="Σώμα κειμένου_"/>
    <w:basedOn w:val="a0"/>
    <w:link w:val="10"/>
    <w:locked/>
    <w:rsid w:val="00E60069"/>
    <w:rPr>
      <w:rFonts w:ascii="Times New Roman" w:eastAsia="Times New Roman" w:hAnsi="Times New Roman" w:cs="Times New Roman"/>
      <w:shd w:val="clear" w:color="auto" w:fill="FFFFFF"/>
    </w:rPr>
  </w:style>
  <w:style w:type="paragraph" w:customStyle="1" w:styleId="10">
    <w:name w:val="Σώμα κειμένου1"/>
    <w:basedOn w:val="a"/>
    <w:link w:val="a3"/>
    <w:rsid w:val="00E60069"/>
    <w:pPr>
      <w:widowControl w:val="0"/>
      <w:shd w:val="clear" w:color="auto" w:fill="FFFFFF"/>
      <w:spacing w:after="180" w:line="360" w:lineRule="auto"/>
    </w:pPr>
    <w:rPr>
      <w:rFonts w:ascii="Times New Roman" w:eastAsia="Times New Roman" w:hAnsi="Times New Roman" w:cs="Times New Roman"/>
      <w:lang w:eastAsia="en-US"/>
    </w:rPr>
  </w:style>
  <w:style w:type="paragraph" w:styleId="a4">
    <w:name w:val="Balloon Text"/>
    <w:basedOn w:val="a"/>
    <w:link w:val="Char"/>
    <w:uiPriority w:val="99"/>
    <w:semiHidden/>
    <w:unhideWhenUsed/>
    <w:rsid w:val="004B776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776A"/>
    <w:rPr>
      <w:rFonts w:ascii="Segoe UI" w:eastAsiaTheme="minorEastAsia" w:hAnsi="Segoe UI" w:cs="Segoe UI"/>
      <w:sz w:val="18"/>
      <w:szCs w:val="18"/>
      <w:lang w:eastAsia="el-GR"/>
    </w:rPr>
  </w:style>
  <w:style w:type="table" w:customStyle="1" w:styleId="20">
    <w:name w:val="Πλέγμα πίνακα2"/>
    <w:basedOn w:val="a1"/>
    <w:next w:val="a5"/>
    <w:rsid w:val="004810A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8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4676A"/>
    <w:pPr>
      <w:tabs>
        <w:tab w:val="center" w:pos="4153"/>
        <w:tab w:val="right" w:pos="8306"/>
      </w:tabs>
      <w:spacing w:after="0" w:line="240" w:lineRule="auto"/>
    </w:pPr>
  </w:style>
  <w:style w:type="character" w:customStyle="1" w:styleId="Char0">
    <w:name w:val="Κεφαλίδα Char"/>
    <w:basedOn w:val="a0"/>
    <w:link w:val="a6"/>
    <w:uiPriority w:val="99"/>
    <w:rsid w:val="0004676A"/>
    <w:rPr>
      <w:rFonts w:eastAsiaTheme="minorEastAsia"/>
      <w:lang w:eastAsia="el-GR"/>
    </w:rPr>
  </w:style>
  <w:style w:type="paragraph" w:styleId="a7">
    <w:name w:val="footer"/>
    <w:basedOn w:val="a"/>
    <w:link w:val="Char1"/>
    <w:uiPriority w:val="99"/>
    <w:unhideWhenUsed/>
    <w:rsid w:val="0004676A"/>
    <w:pPr>
      <w:tabs>
        <w:tab w:val="center" w:pos="4153"/>
        <w:tab w:val="right" w:pos="8306"/>
      </w:tabs>
      <w:spacing w:after="0" w:line="240" w:lineRule="auto"/>
    </w:pPr>
  </w:style>
  <w:style w:type="character" w:customStyle="1" w:styleId="Char1">
    <w:name w:val="Υποσέλιδο Char"/>
    <w:basedOn w:val="a0"/>
    <w:link w:val="a7"/>
    <w:uiPriority w:val="99"/>
    <w:rsid w:val="0004676A"/>
    <w:rPr>
      <w:rFonts w:eastAsiaTheme="minorEastAsia"/>
      <w:lang w:eastAsia="el-GR"/>
    </w:rPr>
  </w:style>
  <w:style w:type="paragraph" w:styleId="a8">
    <w:name w:val="List Paragraph"/>
    <w:basedOn w:val="a"/>
    <w:link w:val="Char2"/>
    <w:uiPriority w:val="34"/>
    <w:qFormat/>
    <w:rsid w:val="00607AED"/>
    <w:pPr>
      <w:ind w:left="720"/>
      <w:contextualSpacing/>
    </w:pPr>
  </w:style>
  <w:style w:type="table" w:customStyle="1" w:styleId="11">
    <w:name w:val="Πλέγμα πίνακα1"/>
    <w:basedOn w:val="a1"/>
    <w:next w:val="a5"/>
    <w:rsid w:val="00263B3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5"/>
    <w:rsid w:val="00597C8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Χωρίς διάστιχο Char"/>
    <w:link w:val="a9"/>
    <w:uiPriority w:val="1"/>
    <w:locked/>
    <w:rsid w:val="00340E50"/>
    <w:rPr>
      <w:rFonts w:ascii="Times New Roman" w:eastAsiaTheme="minorEastAsia" w:hAnsi="Times New Roman" w:cs="Times New Roman"/>
      <w:lang w:eastAsia="el-GR"/>
    </w:rPr>
  </w:style>
  <w:style w:type="paragraph" w:styleId="a9">
    <w:name w:val="No Spacing"/>
    <w:link w:val="Char3"/>
    <w:uiPriority w:val="1"/>
    <w:qFormat/>
    <w:rsid w:val="00340E50"/>
    <w:pPr>
      <w:spacing w:after="0" w:line="240" w:lineRule="auto"/>
    </w:pPr>
    <w:rPr>
      <w:rFonts w:ascii="Times New Roman" w:eastAsiaTheme="minorEastAsia" w:hAnsi="Times New Roman" w:cs="Times New Roman"/>
      <w:lang w:eastAsia="el-GR"/>
    </w:rPr>
  </w:style>
  <w:style w:type="paragraph" w:customStyle="1" w:styleId="aa">
    <w:name w:val="Υπογραφή και εταιρεία"/>
    <w:basedOn w:val="ab"/>
    <w:next w:val="a"/>
    <w:rsid w:val="00340E50"/>
    <w:pPr>
      <w:keepNext/>
      <w:spacing w:line="240" w:lineRule="atLeast"/>
      <w:ind w:left="0"/>
    </w:pPr>
    <w:rPr>
      <w:rFonts w:ascii="Garamond" w:eastAsia="Times New Roman" w:hAnsi="Garamond" w:cs="Times New Roman"/>
      <w:kern w:val="18"/>
      <w:sz w:val="20"/>
      <w:szCs w:val="20"/>
      <w:lang w:eastAsia="en-US"/>
    </w:rPr>
  </w:style>
  <w:style w:type="paragraph" w:styleId="ab">
    <w:name w:val="Signature"/>
    <w:basedOn w:val="a"/>
    <w:link w:val="Char4"/>
    <w:uiPriority w:val="99"/>
    <w:semiHidden/>
    <w:unhideWhenUsed/>
    <w:rsid w:val="00340E50"/>
    <w:pPr>
      <w:spacing w:after="0" w:line="240" w:lineRule="auto"/>
      <w:ind w:left="4252"/>
    </w:pPr>
  </w:style>
  <w:style w:type="character" w:customStyle="1" w:styleId="Char4">
    <w:name w:val="Υπογραφή Char"/>
    <w:basedOn w:val="a0"/>
    <w:link w:val="ab"/>
    <w:uiPriority w:val="99"/>
    <w:semiHidden/>
    <w:rsid w:val="00340E50"/>
    <w:rPr>
      <w:rFonts w:eastAsiaTheme="minorEastAsia"/>
      <w:lang w:eastAsia="el-GR"/>
    </w:rPr>
  </w:style>
  <w:style w:type="table" w:customStyle="1" w:styleId="110">
    <w:name w:val="Πλέγμα πίνακα11"/>
    <w:basedOn w:val="a1"/>
    <w:next w:val="a5"/>
    <w:rsid w:val="00B700A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8"/>
    <w:uiPriority w:val="34"/>
    <w:rsid w:val="004001DD"/>
    <w:rPr>
      <w:rFonts w:eastAsiaTheme="minorEastAsia"/>
      <w:lang w:eastAsia="el-GR"/>
    </w:rPr>
  </w:style>
  <w:style w:type="character" w:customStyle="1" w:styleId="tabletxt">
    <w:name w:val="tabletxt"/>
    <w:basedOn w:val="a0"/>
    <w:rsid w:val="004001DD"/>
  </w:style>
  <w:style w:type="character" w:customStyle="1" w:styleId="1Char">
    <w:name w:val="Επικεφαλίδα 1 Char"/>
    <w:basedOn w:val="a0"/>
    <w:link w:val="1"/>
    <w:rsid w:val="00972133"/>
    <w:rPr>
      <w:rFonts w:ascii="Arial" w:eastAsia="Times New Roman" w:hAnsi="Arial" w:cs="Arial"/>
      <w:b/>
      <w:bCs/>
      <w:kern w:val="32"/>
      <w:sz w:val="32"/>
      <w:szCs w:val="32"/>
      <w:lang w:eastAsia="el-GR"/>
    </w:rPr>
  </w:style>
  <w:style w:type="character" w:customStyle="1" w:styleId="2Char">
    <w:name w:val="Επικεφαλίδα 2 Char"/>
    <w:basedOn w:val="a0"/>
    <w:link w:val="2"/>
    <w:rsid w:val="00972133"/>
    <w:rPr>
      <w:rFonts w:ascii="Arial" w:eastAsia="Times New Roman" w:hAnsi="Arial" w:cs="Arial"/>
      <w:b/>
      <w:bCs/>
      <w:sz w:val="18"/>
      <w:szCs w:val="20"/>
      <w:lang w:eastAsia="el-GR"/>
    </w:rPr>
  </w:style>
  <w:style w:type="character" w:styleId="ac">
    <w:name w:val="page number"/>
    <w:basedOn w:val="a0"/>
    <w:rsid w:val="00972133"/>
  </w:style>
  <w:style w:type="paragraph" w:styleId="30">
    <w:name w:val="Body Text 3"/>
    <w:basedOn w:val="a"/>
    <w:link w:val="3Char"/>
    <w:rsid w:val="00972133"/>
    <w:pPr>
      <w:spacing w:after="120" w:line="240" w:lineRule="auto"/>
    </w:pPr>
    <w:rPr>
      <w:rFonts w:ascii="Times New Roman" w:eastAsia="Times New Roman" w:hAnsi="Times New Roman" w:cs="Times New Roman"/>
      <w:sz w:val="16"/>
      <w:szCs w:val="16"/>
    </w:rPr>
  </w:style>
  <w:style w:type="character" w:customStyle="1" w:styleId="3Char">
    <w:name w:val="Σώμα κείμενου 3 Char"/>
    <w:basedOn w:val="a0"/>
    <w:link w:val="30"/>
    <w:rsid w:val="00972133"/>
    <w:rPr>
      <w:rFonts w:ascii="Times New Roman" w:eastAsia="Times New Roman" w:hAnsi="Times New Roman" w:cs="Times New Roman"/>
      <w:sz w:val="16"/>
      <w:szCs w:val="16"/>
      <w:lang w:eastAsia="el-GR"/>
    </w:rPr>
  </w:style>
  <w:style w:type="paragraph" w:styleId="ad">
    <w:name w:val="macro"/>
    <w:link w:val="Char5"/>
    <w:semiHidden/>
    <w:rsid w:val="0097213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eastAsia="el-GR"/>
    </w:rPr>
  </w:style>
  <w:style w:type="character" w:customStyle="1" w:styleId="Char5">
    <w:name w:val="Κείμενο μακροεντολής Char"/>
    <w:basedOn w:val="a0"/>
    <w:link w:val="ad"/>
    <w:semiHidden/>
    <w:rsid w:val="00972133"/>
    <w:rPr>
      <w:rFonts w:ascii="Courier New" w:eastAsia="Times New Roman" w:hAnsi="Courier New" w:cs="Times New Roman"/>
      <w:sz w:val="20"/>
      <w:szCs w:val="20"/>
      <w:lang w:val="en-US" w:eastAsia="el-GR"/>
    </w:rPr>
  </w:style>
  <w:style w:type="paragraph" w:customStyle="1" w:styleId="Informal1">
    <w:name w:val="Informal1"/>
    <w:basedOn w:val="a"/>
    <w:rsid w:val="00972133"/>
    <w:pPr>
      <w:spacing w:before="60" w:after="60" w:line="240" w:lineRule="auto"/>
    </w:pPr>
    <w:rPr>
      <w:rFonts w:ascii="Times New Roman" w:eastAsia="Times New Roman" w:hAnsi="Times New Roman" w:cs="Times New Roman"/>
      <w:sz w:val="24"/>
      <w:szCs w:val="20"/>
      <w:lang w:val="en-US"/>
    </w:rPr>
  </w:style>
  <w:style w:type="paragraph" w:styleId="21">
    <w:name w:val="Body Text Indent 2"/>
    <w:basedOn w:val="a"/>
    <w:link w:val="2Char0"/>
    <w:uiPriority w:val="99"/>
    <w:rsid w:val="00972133"/>
    <w:pPr>
      <w:spacing w:after="120" w:line="480" w:lineRule="auto"/>
      <w:ind w:left="283"/>
    </w:pPr>
    <w:rPr>
      <w:rFonts w:ascii="Times New Roman" w:eastAsia="Times New Roman" w:hAnsi="Times New Roman" w:cs="Times New Roman"/>
      <w:sz w:val="20"/>
      <w:szCs w:val="20"/>
    </w:rPr>
  </w:style>
  <w:style w:type="character" w:customStyle="1" w:styleId="2Char0">
    <w:name w:val="Σώμα κείμενου με εσοχή 2 Char"/>
    <w:basedOn w:val="a0"/>
    <w:link w:val="21"/>
    <w:uiPriority w:val="99"/>
    <w:rsid w:val="00972133"/>
    <w:rPr>
      <w:rFonts w:ascii="Times New Roman" w:eastAsia="Times New Roman" w:hAnsi="Times New Roman" w:cs="Times New Roman"/>
      <w:sz w:val="20"/>
      <w:szCs w:val="20"/>
      <w:lang w:eastAsia="el-GR"/>
    </w:rPr>
  </w:style>
  <w:style w:type="paragraph" w:styleId="ae">
    <w:name w:val="Body Text Indent"/>
    <w:basedOn w:val="a"/>
    <w:link w:val="Char6"/>
    <w:uiPriority w:val="99"/>
    <w:rsid w:val="00972133"/>
    <w:pPr>
      <w:spacing w:after="120" w:line="240" w:lineRule="auto"/>
      <w:ind w:left="283"/>
    </w:pPr>
    <w:rPr>
      <w:rFonts w:ascii="Times New Roman" w:eastAsia="Times New Roman" w:hAnsi="Times New Roman" w:cs="Times New Roman"/>
      <w:sz w:val="20"/>
      <w:szCs w:val="20"/>
    </w:rPr>
  </w:style>
  <w:style w:type="character" w:customStyle="1" w:styleId="Char6">
    <w:name w:val="Σώμα κείμενου με εσοχή Char"/>
    <w:basedOn w:val="a0"/>
    <w:link w:val="ae"/>
    <w:uiPriority w:val="99"/>
    <w:rsid w:val="00972133"/>
    <w:rPr>
      <w:rFonts w:ascii="Times New Roman" w:eastAsia="Times New Roman" w:hAnsi="Times New Roman" w:cs="Times New Roman"/>
      <w:sz w:val="20"/>
      <w:szCs w:val="20"/>
      <w:lang w:eastAsia="el-GR"/>
    </w:rPr>
  </w:style>
  <w:style w:type="paragraph" w:styleId="af">
    <w:name w:val="Plain Text"/>
    <w:basedOn w:val="a"/>
    <w:link w:val="Char7"/>
    <w:uiPriority w:val="99"/>
    <w:unhideWhenUsed/>
    <w:rsid w:val="00972133"/>
    <w:pPr>
      <w:spacing w:after="0" w:line="240" w:lineRule="auto"/>
    </w:pPr>
    <w:rPr>
      <w:rFonts w:ascii="Consolas" w:eastAsia="Calibri" w:hAnsi="Consolas" w:cs="Times New Roman"/>
      <w:sz w:val="21"/>
      <w:szCs w:val="21"/>
      <w:lang w:eastAsia="en-US"/>
    </w:rPr>
  </w:style>
  <w:style w:type="character" w:customStyle="1" w:styleId="Char7">
    <w:name w:val="Απλό κείμενο Char"/>
    <w:basedOn w:val="a0"/>
    <w:link w:val="af"/>
    <w:uiPriority w:val="99"/>
    <w:rsid w:val="00972133"/>
    <w:rPr>
      <w:rFonts w:ascii="Consolas" w:eastAsia="Calibri" w:hAnsi="Consolas" w:cs="Times New Roman"/>
      <w:sz w:val="21"/>
      <w:szCs w:val="21"/>
    </w:rPr>
  </w:style>
  <w:style w:type="paragraph" w:styleId="Web">
    <w:name w:val="Normal (Web)"/>
    <w:basedOn w:val="a"/>
    <w:uiPriority w:val="99"/>
    <w:unhideWhenUsed/>
    <w:rsid w:val="0097213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Χωρίς λίστα1"/>
    <w:next w:val="a2"/>
    <w:uiPriority w:val="99"/>
    <w:semiHidden/>
    <w:unhideWhenUsed/>
    <w:rsid w:val="00972133"/>
  </w:style>
  <w:style w:type="paragraph" w:customStyle="1" w:styleId="13">
    <w:name w:val="Επιστολόχαρτο1"/>
    <w:basedOn w:val="a"/>
    <w:uiPriority w:val="99"/>
    <w:rsid w:val="00972133"/>
    <w:pPr>
      <w:spacing w:after="0" w:line="240" w:lineRule="auto"/>
    </w:pPr>
    <w:rPr>
      <w:rFonts w:ascii="Cf Garamond" w:eastAsia="Times New Roman" w:hAnsi="Cf Garamond" w:cs="Times New Roman"/>
      <w:lang w:eastAsia="en-US"/>
    </w:rPr>
  </w:style>
  <w:style w:type="paragraph" w:styleId="af0">
    <w:name w:val="Body Text"/>
    <w:basedOn w:val="a"/>
    <w:link w:val="Char8"/>
    <w:uiPriority w:val="99"/>
    <w:unhideWhenUsed/>
    <w:rsid w:val="00972133"/>
    <w:pPr>
      <w:spacing w:after="120" w:line="240" w:lineRule="auto"/>
    </w:pPr>
    <w:rPr>
      <w:rFonts w:ascii="Times New Roman" w:eastAsia="Times New Roman" w:hAnsi="Times New Roman" w:cs="Times New Roman"/>
      <w:sz w:val="24"/>
      <w:szCs w:val="24"/>
    </w:rPr>
  </w:style>
  <w:style w:type="character" w:customStyle="1" w:styleId="Char8">
    <w:name w:val="Σώμα κειμένου Char"/>
    <w:basedOn w:val="a0"/>
    <w:link w:val="af0"/>
    <w:uiPriority w:val="99"/>
    <w:rsid w:val="00972133"/>
    <w:rPr>
      <w:rFonts w:ascii="Times New Roman" w:eastAsia="Times New Roman" w:hAnsi="Times New Roman" w:cs="Times New Roman"/>
      <w:sz w:val="24"/>
      <w:szCs w:val="24"/>
      <w:lang w:eastAsia="el-GR"/>
    </w:rPr>
  </w:style>
  <w:style w:type="character" w:customStyle="1" w:styleId="oradatatext">
    <w:name w:val="oradatatext"/>
    <w:basedOn w:val="a0"/>
    <w:rsid w:val="00972133"/>
  </w:style>
  <w:style w:type="character" w:customStyle="1" w:styleId="x2">
    <w:name w:val="x2"/>
    <w:basedOn w:val="a0"/>
    <w:rsid w:val="00972133"/>
  </w:style>
  <w:style w:type="paragraph" w:customStyle="1" w:styleId="Default">
    <w:name w:val="Default"/>
    <w:rsid w:val="0097213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f1">
    <w:name w:val="Document Map"/>
    <w:basedOn w:val="a"/>
    <w:link w:val="Char9"/>
    <w:uiPriority w:val="99"/>
    <w:semiHidden/>
    <w:unhideWhenUsed/>
    <w:rsid w:val="00972133"/>
    <w:pPr>
      <w:spacing w:after="0" w:line="240" w:lineRule="auto"/>
    </w:pPr>
    <w:rPr>
      <w:rFonts w:ascii="Tahoma" w:eastAsia="Times New Roman" w:hAnsi="Tahoma" w:cs="Tahoma"/>
      <w:sz w:val="16"/>
      <w:szCs w:val="16"/>
    </w:rPr>
  </w:style>
  <w:style w:type="character" w:customStyle="1" w:styleId="Char9">
    <w:name w:val="Χάρτης εγγράφου Char"/>
    <w:basedOn w:val="a0"/>
    <w:link w:val="af1"/>
    <w:uiPriority w:val="99"/>
    <w:semiHidden/>
    <w:rsid w:val="00972133"/>
    <w:rPr>
      <w:rFonts w:ascii="Tahoma" w:eastAsia="Times New Roman" w:hAnsi="Tahoma" w:cs="Tahoma"/>
      <w:sz w:val="16"/>
      <w:szCs w:val="16"/>
      <w:lang w:eastAsia="el-GR"/>
    </w:rPr>
  </w:style>
  <w:style w:type="character" w:customStyle="1" w:styleId="xc">
    <w:name w:val="xc"/>
    <w:basedOn w:val="a0"/>
    <w:rsid w:val="00972133"/>
  </w:style>
  <w:style w:type="character" w:styleId="-0">
    <w:name w:val="FollowedHyperlink"/>
    <w:basedOn w:val="a0"/>
    <w:uiPriority w:val="99"/>
    <w:semiHidden/>
    <w:unhideWhenUsed/>
    <w:rsid w:val="00972133"/>
    <w:rPr>
      <w:color w:val="954F72"/>
      <w:u w:val="single"/>
    </w:rPr>
  </w:style>
  <w:style w:type="paragraph" w:customStyle="1" w:styleId="msonormal0">
    <w:name w:val="msonormal"/>
    <w:basedOn w:val="a"/>
    <w:rsid w:val="00972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72133"/>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6">
    <w:name w:val="xl66"/>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7">
    <w:name w:val="xl67"/>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8">
    <w:name w:val="xl68"/>
    <w:basedOn w:val="a"/>
    <w:rsid w:val="009721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69">
    <w:name w:val="xl69"/>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0">
    <w:name w:val="xl70"/>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1">
    <w:name w:val="xl71"/>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2">
    <w:name w:val="xl72"/>
    <w:basedOn w:val="a"/>
    <w:rsid w:val="0097213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Narrow" w:eastAsia="Times New Roman" w:hAnsi="Arial Narrow" w:cs="Times New Roman"/>
      <w:b/>
      <w:bCs/>
      <w:color w:val="FF0000"/>
      <w:sz w:val="20"/>
      <w:szCs w:val="20"/>
    </w:rPr>
  </w:style>
  <w:style w:type="paragraph" w:customStyle="1" w:styleId="xl73">
    <w:name w:val="xl73"/>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4">
    <w:name w:val="xl74"/>
    <w:basedOn w:val="a"/>
    <w:rsid w:val="0097213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Narrow" w:eastAsia="Times New Roman" w:hAnsi="Arial Narrow" w:cs="Times New Roman"/>
      <w:b/>
      <w:bCs/>
      <w:color w:val="FF0000"/>
      <w:sz w:val="20"/>
      <w:szCs w:val="20"/>
    </w:rPr>
  </w:style>
  <w:style w:type="paragraph" w:customStyle="1" w:styleId="xl75">
    <w:name w:val="xl75"/>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6">
    <w:name w:val="xl76"/>
    <w:basedOn w:val="a"/>
    <w:rsid w:val="0097213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7">
    <w:name w:val="xl77"/>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8">
    <w:name w:val="xl78"/>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79">
    <w:name w:val="xl79"/>
    <w:basedOn w:val="a"/>
    <w:rsid w:val="0097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80">
    <w:name w:val="xl80"/>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2F75B5"/>
      <w:sz w:val="24"/>
      <w:szCs w:val="24"/>
    </w:rPr>
  </w:style>
  <w:style w:type="paragraph" w:customStyle="1" w:styleId="xl81">
    <w:name w:val="xl81"/>
    <w:basedOn w:val="a"/>
    <w:rsid w:val="0097213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72133"/>
    <w:pP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3">
    <w:name w:val="xl83"/>
    <w:basedOn w:val="a"/>
    <w:rsid w:val="009721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4">
    <w:name w:val="xl84"/>
    <w:basedOn w:val="a"/>
    <w:rsid w:val="009721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color w:val="FFFFFF"/>
      <w:sz w:val="20"/>
      <w:szCs w:val="20"/>
    </w:rPr>
  </w:style>
  <w:style w:type="paragraph" w:customStyle="1" w:styleId="xl85">
    <w:name w:val="xl85"/>
    <w:basedOn w:val="a"/>
    <w:rsid w:val="009721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color w:val="FFFFFF"/>
      <w:sz w:val="20"/>
      <w:szCs w:val="20"/>
    </w:rPr>
  </w:style>
  <w:style w:type="paragraph" w:customStyle="1" w:styleId="xl86">
    <w:name w:val="xl86"/>
    <w:basedOn w:val="a"/>
    <w:rsid w:val="00972133"/>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87">
    <w:name w:val="xl87"/>
    <w:basedOn w:val="a"/>
    <w:rsid w:val="00972133"/>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88">
    <w:name w:val="xl88"/>
    <w:basedOn w:val="a"/>
    <w:rsid w:val="00972133"/>
    <w:pP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89">
    <w:name w:val="xl89"/>
    <w:basedOn w:val="a"/>
    <w:rsid w:val="0097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0">
    <w:name w:val="xl90"/>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1">
    <w:name w:val="xl91"/>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2">
    <w:name w:val="xl92"/>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93">
    <w:name w:val="xl93"/>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4">
    <w:name w:val="xl94"/>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5">
    <w:name w:val="xl95"/>
    <w:basedOn w:val="a"/>
    <w:rsid w:val="00972133"/>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Narrow" w:eastAsia="Times New Roman" w:hAnsi="Arial Narrow" w:cs="Times New Roman"/>
      <w:color w:val="FF0000"/>
      <w:sz w:val="20"/>
      <w:szCs w:val="20"/>
    </w:rPr>
  </w:style>
  <w:style w:type="paragraph" w:customStyle="1" w:styleId="xl96">
    <w:name w:val="xl96"/>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b/>
      <w:bCs/>
      <w:sz w:val="20"/>
      <w:szCs w:val="20"/>
    </w:rPr>
  </w:style>
  <w:style w:type="paragraph" w:customStyle="1" w:styleId="xl97">
    <w:name w:val="xl97"/>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8">
    <w:name w:val="xl98"/>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99">
    <w:name w:val="xl99"/>
    <w:basedOn w:val="a"/>
    <w:rsid w:val="009721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Narrow" w:eastAsia="Times New Roman" w:hAnsi="Arial Narrow"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5047">
      <w:bodyDiv w:val="1"/>
      <w:marLeft w:val="0"/>
      <w:marRight w:val="0"/>
      <w:marTop w:val="0"/>
      <w:marBottom w:val="0"/>
      <w:divBdr>
        <w:top w:val="none" w:sz="0" w:space="0" w:color="auto"/>
        <w:left w:val="none" w:sz="0" w:space="0" w:color="auto"/>
        <w:bottom w:val="none" w:sz="0" w:space="0" w:color="auto"/>
        <w:right w:val="none" w:sz="0" w:space="0" w:color="auto"/>
      </w:divBdr>
    </w:div>
    <w:div w:id="149175441">
      <w:bodyDiv w:val="1"/>
      <w:marLeft w:val="0"/>
      <w:marRight w:val="0"/>
      <w:marTop w:val="0"/>
      <w:marBottom w:val="0"/>
      <w:divBdr>
        <w:top w:val="none" w:sz="0" w:space="0" w:color="auto"/>
        <w:left w:val="none" w:sz="0" w:space="0" w:color="auto"/>
        <w:bottom w:val="none" w:sz="0" w:space="0" w:color="auto"/>
        <w:right w:val="none" w:sz="0" w:space="0" w:color="auto"/>
      </w:divBdr>
    </w:div>
    <w:div w:id="160779778">
      <w:bodyDiv w:val="1"/>
      <w:marLeft w:val="0"/>
      <w:marRight w:val="0"/>
      <w:marTop w:val="0"/>
      <w:marBottom w:val="0"/>
      <w:divBdr>
        <w:top w:val="none" w:sz="0" w:space="0" w:color="auto"/>
        <w:left w:val="none" w:sz="0" w:space="0" w:color="auto"/>
        <w:bottom w:val="none" w:sz="0" w:space="0" w:color="auto"/>
        <w:right w:val="none" w:sz="0" w:space="0" w:color="auto"/>
      </w:divBdr>
    </w:div>
    <w:div w:id="182786216">
      <w:bodyDiv w:val="1"/>
      <w:marLeft w:val="0"/>
      <w:marRight w:val="0"/>
      <w:marTop w:val="0"/>
      <w:marBottom w:val="0"/>
      <w:divBdr>
        <w:top w:val="none" w:sz="0" w:space="0" w:color="auto"/>
        <w:left w:val="none" w:sz="0" w:space="0" w:color="auto"/>
        <w:bottom w:val="none" w:sz="0" w:space="0" w:color="auto"/>
        <w:right w:val="none" w:sz="0" w:space="0" w:color="auto"/>
      </w:divBdr>
    </w:div>
    <w:div w:id="187454791">
      <w:bodyDiv w:val="1"/>
      <w:marLeft w:val="0"/>
      <w:marRight w:val="0"/>
      <w:marTop w:val="0"/>
      <w:marBottom w:val="0"/>
      <w:divBdr>
        <w:top w:val="none" w:sz="0" w:space="0" w:color="auto"/>
        <w:left w:val="none" w:sz="0" w:space="0" w:color="auto"/>
        <w:bottom w:val="none" w:sz="0" w:space="0" w:color="auto"/>
        <w:right w:val="none" w:sz="0" w:space="0" w:color="auto"/>
      </w:divBdr>
    </w:div>
    <w:div w:id="191384077">
      <w:bodyDiv w:val="1"/>
      <w:marLeft w:val="0"/>
      <w:marRight w:val="0"/>
      <w:marTop w:val="0"/>
      <w:marBottom w:val="0"/>
      <w:divBdr>
        <w:top w:val="none" w:sz="0" w:space="0" w:color="auto"/>
        <w:left w:val="none" w:sz="0" w:space="0" w:color="auto"/>
        <w:bottom w:val="none" w:sz="0" w:space="0" w:color="auto"/>
        <w:right w:val="none" w:sz="0" w:space="0" w:color="auto"/>
      </w:divBdr>
    </w:div>
    <w:div w:id="312952355">
      <w:bodyDiv w:val="1"/>
      <w:marLeft w:val="0"/>
      <w:marRight w:val="0"/>
      <w:marTop w:val="0"/>
      <w:marBottom w:val="0"/>
      <w:divBdr>
        <w:top w:val="none" w:sz="0" w:space="0" w:color="auto"/>
        <w:left w:val="none" w:sz="0" w:space="0" w:color="auto"/>
        <w:bottom w:val="none" w:sz="0" w:space="0" w:color="auto"/>
        <w:right w:val="none" w:sz="0" w:space="0" w:color="auto"/>
      </w:divBdr>
    </w:div>
    <w:div w:id="320085740">
      <w:bodyDiv w:val="1"/>
      <w:marLeft w:val="0"/>
      <w:marRight w:val="0"/>
      <w:marTop w:val="0"/>
      <w:marBottom w:val="0"/>
      <w:divBdr>
        <w:top w:val="none" w:sz="0" w:space="0" w:color="auto"/>
        <w:left w:val="none" w:sz="0" w:space="0" w:color="auto"/>
        <w:bottom w:val="none" w:sz="0" w:space="0" w:color="auto"/>
        <w:right w:val="none" w:sz="0" w:space="0" w:color="auto"/>
      </w:divBdr>
    </w:div>
    <w:div w:id="333185731">
      <w:bodyDiv w:val="1"/>
      <w:marLeft w:val="0"/>
      <w:marRight w:val="0"/>
      <w:marTop w:val="0"/>
      <w:marBottom w:val="0"/>
      <w:divBdr>
        <w:top w:val="none" w:sz="0" w:space="0" w:color="auto"/>
        <w:left w:val="none" w:sz="0" w:space="0" w:color="auto"/>
        <w:bottom w:val="none" w:sz="0" w:space="0" w:color="auto"/>
        <w:right w:val="none" w:sz="0" w:space="0" w:color="auto"/>
      </w:divBdr>
    </w:div>
    <w:div w:id="353116045">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46778233">
      <w:bodyDiv w:val="1"/>
      <w:marLeft w:val="0"/>
      <w:marRight w:val="0"/>
      <w:marTop w:val="0"/>
      <w:marBottom w:val="0"/>
      <w:divBdr>
        <w:top w:val="none" w:sz="0" w:space="0" w:color="auto"/>
        <w:left w:val="none" w:sz="0" w:space="0" w:color="auto"/>
        <w:bottom w:val="none" w:sz="0" w:space="0" w:color="auto"/>
        <w:right w:val="none" w:sz="0" w:space="0" w:color="auto"/>
      </w:divBdr>
    </w:div>
    <w:div w:id="514344755">
      <w:bodyDiv w:val="1"/>
      <w:marLeft w:val="0"/>
      <w:marRight w:val="0"/>
      <w:marTop w:val="0"/>
      <w:marBottom w:val="0"/>
      <w:divBdr>
        <w:top w:val="none" w:sz="0" w:space="0" w:color="auto"/>
        <w:left w:val="none" w:sz="0" w:space="0" w:color="auto"/>
        <w:bottom w:val="none" w:sz="0" w:space="0" w:color="auto"/>
        <w:right w:val="none" w:sz="0" w:space="0" w:color="auto"/>
      </w:divBdr>
    </w:div>
    <w:div w:id="548109038">
      <w:bodyDiv w:val="1"/>
      <w:marLeft w:val="0"/>
      <w:marRight w:val="0"/>
      <w:marTop w:val="0"/>
      <w:marBottom w:val="0"/>
      <w:divBdr>
        <w:top w:val="none" w:sz="0" w:space="0" w:color="auto"/>
        <w:left w:val="none" w:sz="0" w:space="0" w:color="auto"/>
        <w:bottom w:val="none" w:sz="0" w:space="0" w:color="auto"/>
        <w:right w:val="none" w:sz="0" w:space="0" w:color="auto"/>
      </w:divBdr>
    </w:div>
    <w:div w:id="652148802">
      <w:bodyDiv w:val="1"/>
      <w:marLeft w:val="0"/>
      <w:marRight w:val="0"/>
      <w:marTop w:val="0"/>
      <w:marBottom w:val="0"/>
      <w:divBdr>
        <w:top w:val="none" w:sz="0" w:space="0" w:color="auto"/>
        <w:left w:val="none" w:sz="0" w:space="0" w:color="auto"/>
        <w:bottom w:val="none" w:sz="0" w:space="0" w:color="auto"/>
        <w:right w:val="none" w:sz="0" w:space="0" w:color="auto"/>
      </w:divBdr>
    </w:div>
    <w:div w:id="675349098">
      <w:bodyDiv w:val="1"/>
      <w:marLeft w:val="0"/>
      <w:marRight w:val="0"/>
      <w:marTop w:val="0"/>
      <w:marBottom w:val="0"/>
      <w:divBdr>
        <w:top w:val="none" w:sz="0" w:space="0" w:color="auto"/>
        <w:left w:val="none" w:sz="0" w:space="0" w:color="auto"/>
        <w:bottom w:val="none" w:sz="0" w:space="0" w:color="auto"/>
        <w:right w:val="none" w:sz="0" w:space="0" w:color="auto"/>
      </w:divBdr>
    </w:div>
    <w:div w:id="745956535">
      <w:bodyDiv w:val="1"/>
      <w:marLeft w:val="0"/>
      <w:marRight w:val="0"/>
      <w:marTop w:val="0"/>
      <w:marBottom w:val="0"/>
      <w:divBdr>
        <w:top w:val="none" w:sz="0" w:space="0" w:color="auto"/>
        <w:left w:val="none" w:sz="0" w:space="0" w:color="auto"/>
        <w:bottom w:val="none" w:sz="0" w:space="0" w:color="auto"/>
        <w:right w:val="none" w:sz="0" w:space="0" w:color="auto"/>
      </w:divBdr>
    </w:div>
    <w:div w:id="747656359">
      <w:bodyDiv w:val="1"/>
      <w:marLeft w:val="0"/>
      <w:marRight w:val="0"/>
      <w:marTop w:val="0"/>
      <w:marBottom w:val="0"/>
      <w:divBdr>
        <w:top w:val="none" w:sz="0" w:space="0" w:color="auto"/>
        <w:left w:val="none" w:sz="0" w:space="0" w:color="auto"/>
        <w:bottom w:val="none" w:sz="0" w:space="0" w:color="auto"/>
        <w:right w:val="none" w:sz="0" w:space="0" w:color="auto"/>
      </w:divBdr>
    </w:div>
    <w:div w:id="768700287">
      <w:bodyDiv w:val="1"/>
      <w:marLeft w:val="0"/>
      <w:marRight w:val="0"/>
      <w:marTop w:val="0"/>
      <w:marBottom w:val="0"/>
      <w:divBdr>
        <w:top w:val="none" w:sz="0" w:space="0" w:color="auto"/>
        <w:left w:val="none" w:sz="0" w:space="0" w:color="auto"/>
        <w:bottom w:val="none" w:sz="0" w:space="0" w:color="auto"/>
        <w:right w:val="none" w:sz="0" w:space="0" w:color="auto"/>
      </w:divBdr>
    </w:div>
    <w:div w:id="824470191">
      <w:bodyDiv w:val="1"/>
      <w:marLeft w:val="0"/>
      <w:marRight w:val="0"/>
      <w:marTop w:val="0"/>
      <w:marBottom w:val="0"/>
      <w:divBdr>
        <w:top w:val="none" w:sz="0" w:space="0" w:color="auto"/>
        <w:left w:val="none" w:sz="0" w:space="0" w:color="auto"/>
        <w:bottom w:val="none" w:sz="0" w:space="0" w:color="auto"/>
        <w:right w:val="none" w:sz="0" w:space="0" w:color="auto"/>
      </w:divBdr>
    </w:div>
    <w:div w:id="831994856">
      <w:bodyDiv w:val="1"/>
      <w:marLeft w:val="0"/>
      <w:marRight w:val="0"/>
      <w:marTop w:val="0"/>
      <w:marBottom w:val="0"/>
      <w:divBdr>
        <w:top w:val="none" w:sz="0" w:space="0" w:color="auto"/>
        <w:left w:val="none" w:sz="0" w:space="0" w:color="auto"/>
        <w:bottom w:val="none" w:sz="0" w:space="0" w:color="auto"/>
        <w:right w:val="none" w:sz="0" w:space="0" w:color="auto"/>
      </w:divBdr>
    </w:div>
    <w:div w:id="839658261">
      <w:bodyDiv w:val="1"/>
      <w:marLeft w:val="0"/>
      <w:marRight w:val="0"/>
      <w:marTop w:val="0"/>
      <w:marBottom w:val="0"/>
      <w:divBdr>
        <w:top w:val="none" w:sz="0" w:space="0" w:color="auto"/>
        <w:left w:val="none" w:sz="0" w:space="0" w:color="auto"/>
        <w:bottom w:val="none" w:sz="0" w:space="0" w:color="auto"/>
        <w:right w:val="none" w:sz="0" w:space="0" w:color="auto"/>
      </w:divBdr>
    </w:div>
    <w:div w:id="853029888">
      <w:bodyDiv w:val="1"/>
      <w:marLeft w:val="0"/>
      <w:marRight w:val="0"/>
      <w:marTop w:val="0"/>
      <w:marBottom w:val="0"/>
      <w:divBdr>
        <w:top w:val="none" w:sz="0" w:space="0" w:color="auto"/>
        <w:left w:val="none" w:sz="0" w:space="0" w:color="auto"/>
        <w:bottom w:val="none" w:sz="0" w:space="0" w:color="auto"/>
        <w:right w:val="none" w:sz="0" w:space="0" w:color="auto"/>
      </w:divBdr>
    </w:div>
    <w:div w:id="873925456">
      <w:bodyDiv w:val="1"/>
      <w:marLeft w:val="0"/>
      <w:marRight w:val="0"/>
      <w:marTop w:val="0"/>
      <w:marBottom w:val="0"/>
      <w:divBdr>
        <w:top w:val="none" w:sz="0" w:space="0" w:color="auto"/>
        <w:left w:val="none" w:sz="0" w:space="0" w:color="auto"/>
        <w:bottom w:val="none" w:sz="0" w:space="0" w:color="auto"/>
        <w:right w:val="none" w:sz="0" w:space="0" w:color="auto"/>
      </w:divBdr>
    </w:div>
    <w:div w:id="885794742">
      <w:bodyDiv w:val="1"/>
      <w:marLeft w:val="0"/>
      <w:marRight w:val="0"/>
      <w:marTop w:val="0"/>
      <w:marBottom w:val="0"/>
      <w:divBdr>
        <w:top w:val="none" w:sz="0" w:space="0" w:color="auto"/>
        <w:left w:val="none" w:sz="0" w:space="0" w:color="auto"/>
        <w:bottom w:val="none" w:sz="0" w:space="0" w:color="auto"/>
        <w:right w:val="none" w:sz="0" w:space="0" w:color="auto"/>
      </w:divBdr>
    </w:div>
    <w:div w:id="940186942">
      <w:bodyDiv w:val="1"/>
      <w:marLeft w:val="0"/>
      <w:marRight w:val="0"/>
      <w:marTop w:val="0"/>
      <w:marBottom w:val="0"/>
      <w:divBdr>
        <w:top w:val="none" w:sz="0" w:space="0" w:color="auto"/>
        <w:left w:val="none" w:sz="0" w:space="0" w:color="auto"/>
        <w:bottom w:val="none" w:sz="0" w:space="0" w:color="auto"/>
        <w:right w:val="none" w:sz="0" w:space="0" w:color="auto"/>
      </w:divBdr>
    </w:div>
    <w:div w:id="1034885752">
      <w:bodyDiv w:val="1"/>
      <w:marLeft w:val="0"/>
      <w:marRight w:val="0"/>
      <w:marTop w:val="0"/>
      <w:marBottom w:val="0"/>
      <w:divBdr>
        <w:top w:val="none" w:sz="0" w:space="0" w:color="auto"/>
        <w:left w:val="none" w:sz="0" w:space="0" w:color="auto"/>
        <w:bottom w:val="none" w:sz="0" w:space="0" w:color="auto"/>
        <w:right w:val="none" w:sz="0" w:space="0" w:color="auto"/>
      </w:divBdr>
    </w:div>
    <w:div w:id="1040978261">
      <w:bodyDiv w:val="1"/>
      <w:marLeft w:val="0"/>
      <w:marRight w:val="0"/>
      <w:marTop w:val="0"/>
      <w:marBottom w:val="0"/>
      <w:divBdr>
        <w:top w:val="none" w:sz="0" w:space="0" w:color="auto"/>
        <w:left w:val="none" w:sz="0" w:space="0" w:color="auto"/>
        <w:bottom w:val="none" w:sz="0" w:space="0" w:color="auto"/>
        <w:right w:val="none" w:sz="0" w:space="0" w:color="auto"/>
      </w:divBdr>
    </w:div>
    <w:div w:id="1119300863">
      <w:bodyDiv w:val="1"/>
      <w:marLeft w:val="0"/>
      <w:marRight w:val="0"/>
      <w:marTop w:val="0"/>
      <w:marBottom w:val="0"/>
      <w:divBdr>
        <w:top w:val="none" w:sz="0" w:space="0" w:color="auto"/>
        <w:left w:val="none" w:sz="0" w:space="0" w:color="auto"/>
        <w:bottom w:val="none" w:sz="0" w:space="0" w:color="auto"/>
        <w:right w:val="none" w:sz="0" w:space="0" w:color="auto"/>
      </w:divBdr>
    </w:div>
    <w:div w:id="1134638449">
      <w:bodyDiv w:val="1"/>
      <w:marLeft w:val="0"/>
      <w:marRight w:val="0"/>
      <w:marTop w:val="0"/>
      <w:marBottom w:val="0"/>
      <w:divBdr>
        <w:top w:val="none" w:sz="0" w:space="0" w:color="auto"/>
        <w:left w:val="none" w:sz="0" w:space="0" w:color="auto"/>
        <w:bottom w:val="none" w:sz="0" w:space="0" w:color="auto"/>
        <w:right w:val="none" w:sz="0" w:space="0" w:color="auto"/>
      </w:divBdr>
    </w:div>
    <w:div w:id="1170875702">
      <w:bodyDiv w:val="1"/>
      <w:marLeft w:val="0"/>
      <w:marRight w:val="0"/>
      <w:marTop w:val="0"/>
      <w:marBottom w:val="0"/>
      <w:divBdr>
        <w:top w:val="none" w:sz="0" w:space="0" w:color="auto"/>
        <w:left w:val="none" w:sz="0" w:space="0" w:color="auto"/>
        <w:bottom w:val="none" w:sz="0" w:space="0" w:color="auto"/>
        <w:right w:val="none" w:sz="0" w:space="0" w:color="auto"/>
      </w:divBdr>
    </w:div>
    <w:div w:id="1172523526">
      <w:bodyDiv w:val="1"/>
      <w:marLeft w:val="0"/>
      <w:marRight w:val="0"/>
      <w:marTop w:val="0"/>
      <w:marBottom w:val="0"/>
      <w:divBdr>
        <w:top w:val="none" w:sz="0" w:space="0" w:color="auto"/>
        <w:left w:val="none" w:sz="0" w:space="0" w:color="auto"/>
        <w:bottom w:val="none" w:sz="0" w:space="0" w:color="auto"/>
        <w:right w:val="none" w:sz="0" w:space="0" w:color="auto"/>
      </w:divBdr>
    </w:div>
    <w:div w:id="1217468485">
      <w:bodyDiv w:val="1"/>
      <w:marLeft w:val="0"/>
      <w:marRight w:val="0"/>
      <w:marTop w:val="0"/>
      <w:marBottom w:val="0"/>
      <w:divBdr>
        <w:top w:val="none" w:sz="0" w:space="0" w:color="auto"/>
        <w:left w:val="none" w:sz="0" w:space="0" w:color="auto"/>
        <w:bottom w:val="none" w:sz="0" w:space="0" w:color="auto"/>
        <w:right w:val="none" w:sz="0" w:space="0" w:color="auto"/>
      </w:divBdr>
    </w:div>
    <w:div w:id="1252545795">
      <w:bodyDiv w:val="1"/>
      <w:marLeft w:val="0"/>
      <w:marRight w:val="0"/>
      <w:marTop w:val="0"/>
      <w:marBottom w:val="0"/>
      <w:divBdr>
        <w:top w:val="none" w:sz="0" w:space="0" w:color="auto"/>
        <w:left w:val="none" w:sz="0" w:space="0" w:color="auto"/>
        <w:bottom w:val="none" w:sz="0" w:space="0" w:color="auto"/>
        <w:right w:val="none" w:sz="0" w:space="0" w:color="auto"/>
      </w:divBdr>
    </w:div>
    <w:div w:id="1282687362">
      <w:bodyDiv w:val="1"/>
      <w:marLeft w:val="0"/>
      <w:marRight w:val="0"/>
      <w:marTop w:val="0"/>
      <w:marBottom w:val="0"/>
      <w:divBdr>
        <w:top w:val="none" w:sz="0" w:space="0" w:color="auto"/>
        <w:left w:val="none" w:sz="0" w:space="0" w:color="auto"/>
        <w:bottom w:val="none" w:sz="0" w:space="0" w:color="auto"/>
        <w:right w:val="none" w:sz="0" w:space="0" w:color="auto"/>
      </w:divBdr>
    </w:div>
    <w:div w:id="1295990020">
      <w:bodyDiv w:val="1"/>
      <w:marLeft w:val="0"/>
      <w:marRight w:val="0"/>
      <w:marTop w:val="0"/>
      <w:marBottom w:val="0"/>
      <w:divBdr>
        <w:top w:val="none" w:sz="0" w:space="0" w:color="auto"/>
        <w:left w:val="none" w:sz="0" w:space="0" w:color="auto"/>
        <w:bottom w:val="none" w:sz="0" w:space="0" w:color="auto"/>
        <w:right w:val="none" w:sz="0" w:space="0" w:color="auto"/>
      </w:divBdr>
    </w:div>
    <w:div w:id="1343161596">
      <w:bodyDiv w:val="1"/>
      <w:marLeft w:val="0"/>
      <w:marRight w:val="0"/>
      <w:marTop w:val="0"/>
      <w:marBottom w:val="0"/>
      <w:divBdr>
        <w:top w:val="none" w:sz="0" w:space="0" w:color="auto"/>
        <w:left w:val="none" w:sz="0" w:space="0" w:color="auto"/>
        <w:bottom w:val="none" w:sz="0" w:space="0" w:color="auto"/>
        <w:right w:val="none" w:sz="0" w:space="0" w:color="auto"/>
      </w:divBdr>
    </w:div>
    <w:div w:id="1344437633">
      <w:bodyDiv w:val="1"/>
      <w:marLeft w:val="0"/>
      <w:marRight w:val="0"/>
      <w:marTop w:val="0"/>
      <w:marBottom w:val="0"/>
      <w:divBdr>
        <w:top w:val="none" w:sz="0" w:space="0" w:color="auto"/>
        <w:left w:val="none" w:sz="0" w:space="0" w:color="auto"/>
        <w:bottom w:val="none" w:sz="0" w:space="0" w:color="auto"/>
        <w:right w:val="none" w:sz="0" w:space="0" w:color="auto"/>
      </w:divBdr>
    </w:div>
    <w:div w:id="1424184840">
      <w:bodyDiv w:val="1"/>
      <w:marLeft w:val="0"/>
      <w:marRight w:val="0"/>
      <w:marTop w:val="0"/>
      <w:marBottom w:val="0"/>
      <w:divBdr>
        <w:top w:val="none" w:sz="0" w:space="0" w:color="auto"/>
        <w:left w:val="none" w:sz="0" w:space="0" w:color="auto"/>
        <w:bottom w:val="none" w:sz="0" w:space="0" w:color="auto"/>
        <w:right w:val="none" w:sz="0" w:space="0" w:color="auto"/>
      </w:divBdr>
    </w:div>
    <w:div w:id="1487087161">
      <w:bodyDiv w:val="1"/>
      <w:marLeft w:val="0"/>
      <w:marRight w:val="0"/>
      <w:marTop w:val="0"/>
      <w:marBottom w:val="0"/>
      <w:divBdr>
        <w:top w:val="none" w:sz="0" w:space="0" w:color="auto"/>
        <w:left w:val="none" w:sz="0" w:space="0" w:color="auto"/>
        <w:bottom w:val="none" w:sz="0" w:space="0" w:color="auto"/>
        <w:right w:val="none" w:sz="0" w:space="0" w:color="auto"/>
      </w:divBdr>
    </w:div>
    <w:div w:id="1488403577">
      <w:bodyDiv w:val="1"/>
      <w:marLeft w:val="0"/>
      <w:marRight w:val="0"/>
      <w:marTop w:val="0"/>
      <w:marBottom w:val="0"/>
      <w:divBdr>
        <w:top w:val="none" w:sz="0" w:space="0" w:color="auto"/>
        <w:left w:val="none" w:sz="0" w:space="0" w:color="auto"/>
        <w:bottom w:val="none" w:sz="0" w:space="0" w:color="auto"/>
        <w:right w:val="none" w:sz="0" w:space="0" w:color="auto"/>
      </w:divBdr>
    </w:div>
    <w:div w:id="1521506588">
      <w:bodyDiv w:val="1"/>
      <w:marLeft w:val="0"/>
      <w:marRight w:val="0"/>
      <w:marTop w:val="0"/>
      <w:marBottom w:val="0"/>
      <w:divBdr>
        <w:top w:val="none" w:sz="0" w:space="0" w:color="auto"/>
        <w:left w:val="none" w:sz="0" w:space="0" w:color="auto"/>
        <w:bottom w:val="none" w:sz="0" w:space="0" w:color="auto"/>
        <w:right w:val="none" w:sz="0" w:space="0" w:color="auto"/>
      </w:divBdr>
    </w:div>
    <w:div w:id="1550264047">
      <w:bodyDiv w:val="1"/>
      <w:marLeft w:val="0"/>
      <w:marRight w:val="0"/>
      <w:marTop w:val="0"/>
      <w:marBottom w:val="0"/>
      <w:divBdr>
        <w:top w:val="none" w:sz="0" w:space="0" w:color="auto"/>
        <w:left w:val="none" w:sz="0" w:space="0" w:color="auto"/>
        <w:bottom w:val="none" w:sz="0" w:space="0" w:color="auto"/>
        <w:right w:val="none" w:sz="0" w:space="0" w:color="auto"/>
      </w:divBdr>
    </w:div>
    <w:div w:id="1558585664">
      <w:bodyDiv w:val="1"/>
      <w:marLeft w:val="0"/>
      <w:marRight w:val="0"/>
      <w:marTop w:val="0"/>
      <w:marBottom w:val="0"/>
      <w:divBdr>
        <w:top w:val="none" w:sz="0" w:space="0" w:color="auto"/>
        <w:left w:val="none" w:sz="0" w:space="0" w:color="auto"/>
        <w:bottom w:val="none" w:sz="0" w:space="0" w:color="auto"/>
        <w:right w:val="none" w:sz="0" w:space="0" w:color="auto"/>
      </w:divBdr>
    </w:div>
    <w:div w:id="1574774485">
      <w:bodyDiv w:val="1"/>
      <w:marLeft w:val="0"/>
      <w:marRight w:val="0"/>
      <w:marTop w:val="0"/>
      <w:marBottom w:val="0"/>
      <w:divBdr>
        <w:top w:val="none" w:sz="0" w:space="0" w:color="auto"/>
        <w:left w:val="none" w:sz="0" w:space="0" w:color="auto"/>
        <w:bottom w:val="none" w:sz="0" w:space="0" w:color="auto"/>
        <w:right w:val="none" w:sz="0" w:space="0" w:color="auto"/>
      </w:divBdr>
    </w:div>
    <w:div w:id="1587567965">
      <w:bodyDiv w:val="1"/>
      <w:marLeft w:val="0"/>
      <w:marRight w:val="0"/>
      <w:marTop w:val="0"/>
      <w:marBottom w:val="0"/>
      <w:divBdr>
        <w:top w:val="none" w:sz="0" w:space="0" w:color="auto"/>
        <w:left w:val="none" w:sz="0" w:space="0" w:color="auto"/>
        <w:bottom w:val="none" w:sz="0" w:space="0" w:color="auto"/>
        <w:right w:val="none" w:sz="0" w:space="0" w:color="auto"/>
      </w:divBdr>
    </w:div>
    <w:div w:id="1588154113">
      <w:bodyDiv w:val="1"/>
      <w:marLeft w:val="0"/>
      <w:marRight w:val="0"/>
      <w:marTop w:val="0"/>
      <w:marBottom w:val="0"/>
      <w:divBdr>
        <w:top w:val="none" w:sz="0" w:space="0" w:color="auto"/>
        <w:left w:val="none" w:sz="0" w:space="0" w:color="auto"/>
        <w:bottom w:val="none" w:sz="0" w:space="0" w:color="auto"/>
        <w:right w:val="none" w:sz="0" w:space="0" w:color="auto"/>
      </w:divBdr>
    </w:div>
    <w:div w:id="1650937423">
      <w:bodyDiv w:val="1"/>
      <w:marLeft w:val="0"/>
      <w:marRight w:val="0"/>
      <w:marTop w:val="0"/>
      <w:marBottom w:val="0"/>
      <w:divBdr>
        <w:top w:val="none" w:sz="0" w:space="0" w:color="auto"/>
        <w:left w:val="none" w:sz="0" w:space="0" w:color="auto"/>
        <w:bottom w:val="none" w:sz="0" w:space="0" w:color="auto"/>
        <w:right w:val="none" w:sz="0" w:space="0" w:color="auto"/>
      </w:divBdr>
    </w:div>
    <w:div w:id="1656298910">
      <w:bodyDiv w:val="1"/>
      <w:marLeft w:val="0"/>
      <w:marRight w:val="0"/>
      <w:marTop w:val="0"/>
      <w:marBottom w:val="0"/>
      <w:divBdr>
        <w:top w:val="none" w:sz="0" w:space="0" w:color="auto"/>
        <w:left w:val="none" w:sz="0" w:space="0" w:color="auto"/>
        <w:bottom w:val="none" w:sz="0" w:space="0" w:color="auto"/>
        <w:right w:val="none" w:sz="0" w:space="0" w:color="auto"/>
      </w:divBdr>
    </w:div>
    <w:div w:id="1722316373">
      <w:bodyDiv w:val="1"/>
      <w:marLeft w:val="0"/>
      <w:marRight w:val="0"/>
      <w:marTop w:val="0"/>
      <w:marBottom w:val="0"/>
      <w:divBdr>
        <w:top w:val="none" w:sz="0" w:space="0" w:color="auto"/>
        <w:left w:val="none" w:sz="0" w:space="0" w:color="auto"/>
        <w:bottom w:val="none" w:sz="0" w:space="0" w:color="auto"/>
        <w:right w:val="none" w:sz="0" w:space="0" w:color="auto"/>
      </w:divBdr>
    </w:div>
    <w:div w:id="1723404690">
      <w:bodyDiv w:val="1"/>
      <w:marLeft w:val="0"/>
      <w:marRight w:val="0"/>
      <w:marTop w:val="0"/>
      <w:marBottom w:val="0"/>
      <w:divBdr>
        <w:top w:val="none" w:sz="0" w:space="0" w:color="auto"/>
        <w:left w:val="none" w:sz="0" w:space="0" w:color="auto"/>
        <w:bottom w:val="none" w:sz="0" w:space="0" w:color="auto"/>
        <w:right w:val="none" w:sz="0" w:space="0" w:color="auto"/>
      </w:divBdr>
    </w:div>
    <w:div w:id="1755585590">
      <w:bodyDiv w:val="1"/>
      <w:marLeft w:val="0"/>
      <w:marRight w:val="0"/>
      <w:marTop w:val="0"/>
      <w:marBottom w:val="0"/>
      <w:divBdr>
        <w:top w:val="none" w:sz="0" w:space="0" w:color="auto"/>
        <w:left w:val="none" w:sz="0" w:space="0" w:color="auto"/>
        <w:bottom w:val="none" w:sz="0" w:space="0" w:color="auto"/>
        <w:right w:val="none" w:sz="0" w:space="0" w:color="auto"/>
      </w:divBdr>
    </w:div>
    <w:div w:id="1781531321">
      <w:bodyDiv w:val="1"/>
      <w:marLeft w:val="0"/>
      <w:marRight w:val="0"/>
      <w:marTop w:val="0"/>
      <w:marBottom w:val="0"/>
      <w:divBdr>
        <w:top w:val="none" w:sz="0" w:space="0" w:color="auto"/>
        <w:left w:val="none" w:sz="0" w:space="0" w:color="auto"/>
        <w:bottom w:val="none" w:sz="0" w:space="0" w:color="auto"/>
        <w:right w:val="none" w:sz="0" w:space="0" w:color="auto"/>
      </w:divBdr>
    </w:div>
    <w:div w:id="1830167494">
      <w:bodyDiv w:val="1"/>
      <w:marLeft w:val="0"/>
      <w:marRight w:val="0"/>
      <w:marTop w:val="0"/>
      <w:marBottom w:val="0"/>
      <w:divBdr>
        <w:top w:val="none" w:sz="0" w:space="0" w:color="auto"/>
        <w:left w:val="none" w:sz="0" w:space="0" w:color="auto"/>
        <w:bottom w:val="none" w:sz="0" w:space="0" w:color="auto"/>
        <w:right w:val="none" w:sz="0" w:space="0" w:color="auto"/>
      </w:divBdr>
    </w:div>
    <w:div w:id="1909226480">
      <w:bodyDiv w:val="1"/>
      <w:marLeft w:val="0"/>
      <w:marRight w:val="0"/>
      <w:marTop w:val="0"/>
      <w:marBottom w:val="0"/>
      <w:divBdr>
        <w:top w:val="none" w:sz="0" w:space="0" w:color="auto"/>
        <w:left w:val="none" w:sz="0" w:space="0" w:color="auto"/>
        <w:bottom w:val="none" w:sz="0" w:space="0" w:color="auto"/>
        <w:right w:val="none" w:sz="0" w:space="0" w:color="auto"/>
      </w:divBdr>
    </w:div>
    <w:div w:id="1978291208">
      <w:bodyDiv w:val="1"/>
      <w:marLeft w:val="0"/>
      <w:marRight w:val="0"/>
      <w:marTop w:val="0"/>
      <w:marBottom w:val="0"/>
      <w:divBdr>
        <w:top w:val="none" w:sz="0" w:space="0" w:color="auto"/>
        <w:left w:val="none" w:sz="0" w:space="0" w:color="auto"/>
        <w:bottom w:val="none" w:sz="0" w:space="0" w:color="auto"/>
        <w:right w:val="none" w:sz="0" w:space="0" w:color="auto"/>
      </w:divBdr>
    </w:div>
    <w:div w:id="2014335856">
      <w:bodyDiv w:val="1"/>
      <w:marLeft w:val="0"/>
      <w:marRight w:val="0"/>
      <w:marTop w:val="0"/>
      <w:marBottom w:val="0"/>
      <w:divBdr>
        <w:top w:val="none" w:sz="0" w:space="0" w:color="auto"/>
        <w:left w:val="none" w:sz="0" w:space="0" w:color="auto"/>
        <w:bottom w:val="none" w:sz="0" w:space="0" w:color="auto"/>
        <w:right w:val="none" w:sz="0" w:space="0" w:color="auto"/>
      </w:divBdr>
    </w:div>
    <w:div w:id="2046322198">
      <w:bodyDiv w:val="1"/>
      <w:marLeft w:val="0"/>
      <w:marRight w:val="0"/>
      <w:marTop w:val="0"/>
      <w:marBottom w:val="0"/>
      <w:divBdr>
        <w:top w:val="none" w:sz="0" w:space="0" w:color="auto"/>
        <w:left w:val="none" w:sz="0" w:space="0" w:color="auto"/>
        <w:bottom w:val="none" w:sz="0" w:space="0" w:color="auto"/>
        <w:right w:val="none" w:sz="0" w:space="0" w:color="auto"/>
      </w:divBdr>
    </w:div>
    <w:div w:id="2060276143">
      <w:bodyDiv w:val="1"/>
      <w:marLeft w:val="0"/>
      <w:marRight w:val="0"/>
      <w:marTop w:val="0"/>
      <w:marBottom w:val="0"/>
      <w:divBdr>
        <w:top w:val="none" w:sz="0" w:space="0" w:color="auto"/>
        <w:left w:val="none" w:sz="0" w:space="0" w:color="auto"/>
        <w:bottom w:val="none" w:sz="0" w:space="0" w:color="auto"/>
        <w:right w:val="none" w:sz="0" w:space="0" w:color="auto"/>
      </w:divBdr>
    </w:div>
    <w:div w:id="2063479900">
      <w:bodyDiv w:val="1"/>
      <w:marLeft w:val="0"/>
      <w:marRight w:val="0"/>
      <w:marTop w:val="0"/>
      <w:marBottom w:val="0"/>
      <w:divBdr>
        <w:top w:val="none" w:sz="0" w:space="0" w:color="auto"/>
        <w:left w:val="none" w:sz="0" w:space="0" w:color="auto"/>
        <w:bottom w:val="none" w:sz="0" w:space="0" w:color="auto"/>
        <w:right w:val="none" w:sz="0" w:space="0" w:color="auto"/>
      </w:divBdr>
    </w:div>
    <w:div w:id="2078671124">
      <w:bodyDiv w:val="1"/>
      <w:marLeft w:val="0"/>
      <w:marRight w:val="0"/>
      <w:marTop w:val="0"/>
      <w:marBottom w:val="0"/>
      <w:divBdr>
        <w:top w:val="none" w:sz="0" w:space="0" w:color="auto"/>
        <w:left w:val="none" w:sz="0" w:space="0" w:color="auto"/>
        <w:bottom w:val="none" w:sz="0" w:space="0" w:color="auto"/>
        <w:right w:val="none" w:sz="0" w:space="0" w:color="auto"/>
      </w:divBdr>
    </w:div>
    <w:div w:id="2094890953">
      <w:bodyDiv w:val="1"/>
      <w:marLeft w:val="0"/>
      <w:marRight w:val="0"/>
      <w:marTop w:val="0"/>
      <w:marBottom w:val="0"/>
      <w:divBdr>
        <w:top w:val="none" w:sz="0" w:space="0" w:color="auto"/>
        <w:left w:val="none" w:sz="0" w:space="0" w:color="auto"/>
        <w:bottom w:val="none" w:sz="0" w:space="0" w:color="auto"/>
        <w:right w:val="none" w:sz="0" w:space="0" w:color="auto"/>
      </w:divBdr>
    </w:div>
    <w:div w:id="2098288979">
      <w:bodyDiv w:val="1"/>
      <w:marLeft w:val="0"/>
      <w:marRight w:val="0"/>
      <w:marTop w:val="0"/>
      <w:marBottom w:val="0"/>
      <w:divBdr>
        <w:top w:val="none" w:sz="0" w:space="0" w:color="auto"/>
        <w:left w:val="none" w:sz="0" w:space="0" w:color="auto"/>
        <w:bottom w:val="none" w:sz="0" w:space="0" w:color="auto"/>
        <w:right w:val="none" w:sz="0" w:space="0" w:color="auto"/>
      </w:divBdr>
    </w:div>
    <w:div w:id="21068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3EE9-A621-4D77-855F-DC76F7E7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1436</Words>
  <Characters>7755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dc:creator>
  <cp:keywords/>
  <dc:description/>
  <cp:lastModifiedBy>mariar</cp:lastModifiedBy>
  <cp:revision>132</cp:revision>
  <cp:lastPrinted>2022-05-26T07:01:00Z</cp:lastPrinted>
  <dcterms:created xsi:type="dcterms:W3CDTF">2023-11-20T06:39:00Z</dcterms:created>
  <dcterms:modified xsi:type="dcterms:W3CDTF">2024-09-30T07:59:00Z</dcterms:modified>
</cp:coreProperties>
</file>