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2462"/>
        <w:gridCol w:w="2602"/>
        <w:gridCol w:w="109"/>
        <w:gridCol w:w="200"/>
        <w:gridCol w:w="565"/>
        <w:gridCol w:w="197"/>
        <w:gridCol w:w="2952"/>
        <w:gridCol w:w="114"/>
        <w:gridCol w:w="159"/>
      </w:tblGrid>
      <w:tr w:rsidR="00A50482" w:rsidRPr="00640A58" w14:paraId="192EDEB2" w14:textId="77777777" w:rsidTr="002C769A">
        <w:trPr>
          <w:gridAfter w:val="1"/>
          <w:wAfter w:w="85" w:type="pct"/>
          <w:trHeight w:val="902"/>
          <w:jc w:val="center"/>
        </w:trPr>
        <w:tc>
          <w:tcPr>
            <w:tcW w:w="1315" w:type="pct"/>
            <w:shd w:val="clear" w:color="auto" w:fill="auto"/>
            <w:vAlign w:val="bottom"/>
          </w:tcPr>
          <w:p w14:paraId="2FA4F61F" w14:textId="1BA0BC1D" w:rsidR="00A50482" w:rsidRPr="00640A58" w:rsidRDefault="00A50482">
            <w:pPr>
              <w:pStyle w:val="ab"/>
              <w:jc w:val="center"/>
              <w:rPr>
                <w:lang w:val="el-GR"/>
              </w:rPr>
            </w:pPr>
          </w:p>
        </w:tc>
        <w:tc>
          <w:tcPr>
            <w:tcW w:w="1390" w:type="pct"/>
            <w:shd w:val="clear" w:color="auto" w:fill="auto"/>
            <w:vAlign w:val="bottom"/>
          </w:tcPr>
          <w:p w14:paraId="43B9D384" w14:textId="456A5737" w:rsidR="00A50482" w:rsidRPr="00640A58" w:rsidRDefault="00A50482">
            <w:pPr>
              <w:pStyle w:val="ab"/>
              <w:jc w:val="center"/>
              <w:rPr>
                <w:lang w:val="el-GR"/>
              </w:rPr>
            </w:pPr>
          </w:p>
        </w:tc>
        <w:tc>
          <w:tcPr>
            <w:tcW w:w="165" w:type="pct"/>
            <w:gridSpan w:val="2"/>
            <w:shd w:val="clear" w:color="auto" w:fill="auto"/>
            <w:vAlign w:val="bottom"/>
          </w:tcPr>
          <w:p w14:paraId="60193459" w14:textId="77777777" w:rsidR="00A50482" w:rsidRPr="00640A58" w:rsidRDefault="00A50482">
            <w:pPr>
              <w:pStyle w:val="ab"/>
              <w:jc w:val="center"/>
              <w:rPr>
                <w:lang w:val="el-GR"/>
              </w:rPr>
            </w:pPr>
          </w:p>
        </w:tc>
        <w:tc>
          <w:tcPr>
            <w:tcW w:w="2045" w:type="pct"/>
            <w:gridSpan w:val="4"/>
            <w:shd w:val="clear" w:color="auto" w:fill="auto"/>
            <w:vAlign w:val="bottom"/>
          </w:tcPr>
          <w:p w14:paraId="4AF44CB0" w14:textId="13412663" w:rsidR="00A50482" w:rsidRPr="00640A58" w:rsidRDefault="00A50482" w:rsidP="00A50482">
            <w:pPr>
              <w:pStyle w:val="ab"/>
              <w:jc w:val="center"/>
              <w:rPr>
                <w:lang w:val="el-GR"/>
              </w:rPr>
            </w:pPr>
          </w:p>
        </w:tc>
      </w:tr>
      <w:tr w:rsidR="00341799" w:rsidRPr="00640A58" w14:paraId="2A8D5B71" w14:textId="77777777" w:rsidTr="00A50482">
        <w:tblPrEx>
          <w:jc w:val="left"/>
          <w:tblLook w:val="01E0" w:firstRow="1" w:lastRow="1" w:firstColumn="1" w:lastColumn="1" w:noHBand="0" w:noVBand="0"/>
        </w:tblPrEx>
        <w:trPr>
          <w:gridAfter w:val="2"/>
          <w:wAfter w:w="146" w:type="pct"/>
          <w:trHeight w:val="251"/>
        </w:trPr>
        <w:tc>
          <w:tcPr>
            <w:tcW w:w="2763" w:type="pct"/>
            <w:gridSpan w:val="3"/>
          </w:tcPr>
          <w:p w14:paraId="2524D0A1" w14:textId="7F45A5A6" w:rsidR="00341799" w:rsidRPr="00640A58" w:rsidRDefault="003440C4" w:rsidP="008E6319">
            <w:pPr>
              <w:pStyle w:val="aa"/>
              <w:tabs>
                <w:tab w:val="clear" w:pos="4153"/>
                <w:tab w:val="clear" w:pos="8306"/>
              </w:tabs>
              <w:rPr>
                <w:rFonts w:asciiTheme="minorHAnsi" w:hAnsiTheme="minorHAnsi" w:cstheme="minorHAnsi"/>
                <w:lang w:val="fr-FR"/>
              </w:rPr>
            </w:pPr>
            <w:r>
              <w:rPr>
                <w:rFonts w:asciiTheme="minorHAnsi" w:hAnsiTheme="minorHAnsi" w:cstheme="minorHAnsi"/>
                <w:b/>
                <w:spacing w:val="80"/>
              </w:rPr>
              <w:t xml:space="preserve"> </w:t>
            </w:r>
            <w:r w:rsidR="00341799" w:rsidRPr="00640A58">
              <w:rPr>
                <w:rFonts w:asciiTheme="minorHAnsi" w:hAnsiTheme="minorHAnsi" w:cstheme="minorHAnsi"/>
                <w:b/>
                <w:spacing w:val="80"/>
              </w:rPr>
              <w:t>ΕΛΛΗΝΙΚΗ ΔΗΜΟΚΡΑΤΙΑ</w:t>
            </w:r>
          </w:p>
        </w:tc>
        <w:tc>
          <w:tcPr>
            <w:tcW w:w="514" w:type="pct"/>
            <w:gridSpan w:val="3"/>
          </w:tcPr>
          <w:p w14:paraId="1064755A" w14:textId="77777777" w:rsidR="00341799" w:rsidRPr="00640A58" w:rsidRDefault="00341799">
            <w:pPr>
              <w:pStyle w:val="aa"/>
              <w:tabs>
                <w:tab w:val="clear" w:pos="4153"/>
                <w:tab w:val="clear" w:pos="8306"/>
                <w:tab w:val="left" w:pos="2835"/>
              </w:tabs>
              <w:rPr>
                <w:rFonts w:asciiTheme="minorHAnsi" w:hAnsiTheme="minorHAnsi" w:cstheme="minorHAnsi"/>
                <w:b/>
              </w:rPr>
            </w:pPr>
          </w:p>
        </w:tc>
        <w:tc>
          <w:tcPr>
            <w:tcW w:w="1577" w:type="pct"/>
          </w:tcPr>
          <w:p w14:paraId="78F6AE65" w14:textId="77777777" w:rsidR="00341799" w:rsidRPr="00640A58" w:rsidRDefault="00341799">
            <w:pPr>
              <w:pStyle w:val="aa"/>
              <w:tabs>
                <w:tab w:val="clear" w:pos="4153"/>
                <w:tab w:val="clear" w:pos="8306"/>
                <w:tab w:val="left" w:pos="2835"/>
              </w:tabs>
              <w:rPr>
                <w:rFonts w:asciiTheme="minorHAnsi" w:hAnsiTheme="minorHAnsi" w:cstheme="minorHAnsi"/>
              </w:rPr>
            </w:pPr>
          </w:p>
        </w:tc>
      </w:tr>
      <w:tr w:rsidR="00341799" w:rsidRPr="00640A58" w14:paraId="652DAE83" w14:textId="77777777" w:rsidTr="00A50482">
        <w:tblPrEx>
          <w:jc w:val="left"/>
          <w:tblLook w:val="01E0" w:firstRow="1" w:lastRow="1" w:firstColumn="1" w:lastColumn="1" w:noHBand="0" w:noVBand="0"/>
        </w:tblPrEx>
        <w:trPr>
          <w:gridAfter w:val="2"/>
          <w:wAfter w:w="146" w:type="pct"/>
          <w:trHeight w:val="997"/>
        </w:trPr>
        <w:tc>
          <w:tcPr>
            <w:tcW w:w="2763" w:type="pct"/>
            <w:gridSpan w:val="3"/>
          </w:tcPr>
          <w:p w14:paraId="0BF9D68B" w14:textId="77777777" w:rsidR="00341799" w:rsidRPr="00640A58" w:rsidRDefault="00341799">
            <w:pPr>
              <w:pStyle w:val="aa"/>
              <w:tabs>
                <w:tab w:val="clear" w:pos="4153"/>
                <w:tab w:val="clear" w:pos="8306"/>
                <w:tab w:val="left" w:pos="2835"/>
              </w:tabs>
              <w:jc w:val="center"/>
              <w:rPr>
                <w:rFonts w:asciiTheme="minorHAnsi" w:hAnsiTheme="minorHAnsi" w:cstheme="minorHAnsi"/>
                <w:b/>
                <w:noProof/>
              </w:rPr>
            </w:pPr>
            <w:r w:rsidRPr="00640A58">
              <w:rPr>
                <w:rFonts w:asciiTheme="minorHAnsi" w:hAnsiTheme="minorHAnsi" w:cstheme="minorHAnsi"/>
                <w:noProof/>
                <w:lang w:eastAsia="el-GR"/>
              </w:rPr>
              <w:drawing>
                <wp:anchor distT="0" distB="0" distL="114300" distR="114300" simplePos="0" relativeHeight="251663360" behindDoc="1" locked="0" layoutInCell="1" allowOverlap="1" wp14:anchorId="45A53CFB" wp14:editId="6F2142A5">
                  <wp:simplePos x="0" y="0"/>
                  <wp:positionH relativeFrom="column">
                    <wp:posOffset>153670</wp:posOffset>
                  </wp:positionH>
                  <wp:positionV relativeFrom="paragraph">
                    <wp:posOffset>80010</wp:posOffset>
                  </wp:positionV>
                  <wp:extent cx="2752725" cy="809625"/>
                  <wp:effectExtent l="0" t="0" r="9525" b="9525"/>
                  <wp:wrapNone/>
                  <wp:docPr id="144450938" name="Εικόνα 144450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809625"/>
                          </a:xfrm>
                          <a:prstGeom prst="rect">
                            <a:avLst/>
                          </a:prstGeom>
                          <a:noFill/>
                          <a:ln>
                            <a:noFill/>
                          </a:ln>
                        </pic:spPr>
                      </pic:pic>
                    </a:graphicData>
                  </a:graphic>
                </wp:anchor>
              </w:drawing>
            </w:r>
          </w:p>
          <w:p w14:paraId="0AA859D5" w14:textId="77777777" w:rsidR="00341799" w:rsidRPr="00640A58" w:rsidRDefault="00341799">
            <w:pPr>
              <w:pStyle w:val="aa"/>
              <w:tabs>
                <w:tab w:val="clear" w:pos="4153"/>
                <w:tab w:val="clear" w:pos="8306"/>
                <w:tab w:val="left" w:pos="2835"/>
              </w:tabs>
              <w:jc w:val="center"/>
              <w:rPr>
                <w:rFonts w:asciiTheme="minorHAnsi" w:hAnsiTheme="minorHAnsi" w:cstheme="minorHAnsi"/>
                <w:b/>
                <w:noProof/>
              </w:rPr>
            </w:pPr>
          </w:p>
          <w:p w14:paraId="778AF0DB" w14:textId="77777777" w:rsidR="00341799" w:rsidRPr="00640A58" w:rsidRDefault="00341799">
            <w:pPr>
              <w:pStyle w:val="aa"/>
              <w:tabs>
                <w:tab w:val="clear" w:pos="4153"/>
                <w:tab w:val="clear" w:pos="8306"/>
                <w:tab w:val="left" w:pos="2835"/>
              </w:tabs>
              <w:jc w:val="center"/>
              <w:rPr>
                <w:rFonts w:asciiTheme="minorHAnsi" w:hAnsiTheme="minorHAnsi" w:cstheme="minorHAnsi"/>
                <w:b/>
                <w:noProof/>
              </w:rPr>
            </w:pPr>
          </w:p>
          <w:p w14:paraId="2846EF68" w14:textId="77777777" w:rsidR="00341799" w:rsidRPr="00640A58" w:rsidRDefault="00341799">
            <w:pPr>
              <w:pStyle w:val="aa"/>
              <w:tabs>
                <w:tab w:val="clear" w:pos="4153"/>
                <w:tab w:val="clear" w:pos="8306"/>
                <w:tab w:val="left" w:pos="2835"/>
              </w:tabs>
              <w:jc w:val="center"/>
              <w:rPr>
                <w:rFonts w:asciiTheme="minorHAnsi" w:hAnsiTheme="minorHAnsi" w:cstheme="minorHAnsi"/>
                <w:lang w:val="fr-FR"/>
              </w:rPr>
            </w:pPr>
          </w:p>
        </w:tc>
        <w:tc>
          <w:tcPr>
            <w:tcW w:w="514" w:type="pct"/>
            <w:gridSpan w:val="3"/>
          </w:tcPr>
          <w:p w14:paraId="445B2759" w14:textId="77777777" w:rsidR="00341799" w:rsidRPr="00640A58" w:rsidRDefault="00341799">
            <w:pPr>
              <w:pStyle w:val="aa"/>
              <w:tabs>
                <w:tab w:val="clear" w:pos="4153"/>
                <w:tab w:val="clear" w:pos="8306"/>
                <w:tab w:val="left" w:pos="2835"/>
              </w:tabs>
              <w:jc w:val="right"/>
              <w:rPr>
                <w:rFonts w:asciiTheme="minorHAnsi" w:hAnsiTheme="minorHAnsi" w:cstheme="minorHAnsi"/>
                <w:b/>
              </w:rPr>
            </w:pPr>
          </w:p>
        </w:tc>
        <w:tc>
          <w:tcPr>
            <w:tcW w:w="1577" w:type="pct"/>
          </w:tcPr>
          <w:p w14:paraId="78014E81" w14:textId="77777777" w:rsidR="00341799" w:rsidRPr="00640A58" w:rsidRDefault="00341799">
            <w:pPr>
              <w:pStyle w:val="aa"/>
              <w:tabs>
                <w:tab w:val="clear" w:pos="4153"/>
                <w:tab w:val="clear" w:pos="8306"/>
                <w:tab w:val="left" w:pos="2835"/>
              </w:tabs>
              <w:rPr>
                <w:rFonts w:asciiTheme="minorHAnsi" w:hAnsiTheme="minorHAnsi" w:cstheme="minorHAnsi"/>
                <w:b/>
              </w:rPr>
            </w:pPr>
          </w:p>
        </w:tc>
      </w:tr>
      <w:tr w:rsidR="00BF7C98" w:rsidRPr="006432E2" w14:paraId="36677D71" w14:textId="77777777" w:rsidTr="00F03B25">
        <w:tblPrEx>
          <w:jc w:val="left"/>
          <w:tblLook w:val="01E0" w:firstRow="1" w:lastRow="1" w:firstColumn="1" w:lastColumn="1" w:noHBand="0" w:noVBand="0"/>
        </w:tblPrEx>
        <w:trPr>
          <w:trHeight w:val="3042"/>
        </w:trPr>
        <w:tc>
          <w:tcPr>
            <w:tcW w:w="2705" w:type="pct"/>
            <w:gridSpan w:val="2"/>
          </w:tcPr>
          <w:p w14:paraId="5A6BFA65" w14:textId="77777777" w:rsidR="00BF7C98" w:rsidRPr="00640A58" w:rsidRDefault="00BF7C98" w:rsidP="006C4921">
            <w:pPr>
              <w:tabs>
                <w:tab w:val="left" w:pos="2835"/>
              </w:tabs>
              <w:spacing w:after="0" w:line="240" w:lineRule="auto"/>
              <w:rPr>
                <w:rFonts w:cstheme="minorHAnsi"/>
                <w:b/>
                <w:lang w:val="el-GR"/>
              </w:rPr>
            </w:pPr>
          </w:p>
          <w:p w14:paraId="7B71D280" w14:textId="77777777" w:rsidR="00BF7C98" w:rsidRPr="00640A58" w:rsidRDefault="00BF7C98" w:rsidP="006C4921">
            <w:pPr>
              <w:tabs>
                <w:tab w:val="left" w:pos="2835"/>
              </w:tabs>
              <w:spacing w:after="0" w:line="240" w:lineRule="auto"/>
              <w:rPr>
                <w:rFonts w:cstheme="minorHAnsi"/>
                <w:b/>
                <w:lang w:val="el-GR"/>
              </w:rPr>
            </w:pPr>
          </w:p>
          <w:p w14:paraId="58A56239" w14:textId="77777777" w:rsidR="00BF7C98" w:rsidRPr="00640A58" w:rsidRDefault="00BF7C98" w:rsidP="006C4921">
            <w:pPr>
              <w:tabs>
                <w:tab w:val="left" w:pos="2835"/>
              </w:tabs>
              <w:spacing w:after="0" w:line="240" w:lineRule="auto"/>
              <w:rPr>
                <w:rFonts w:cstheme="minorHAnsi"/>
                <w:b/>
                <w:lang w:val="el-GR"/>
              </w:rPr>
            </w:pPr>
            <w:r w:rsidRPr="00640A58">
              <w:rPr>
                <w:rFonts w:cstheme="minorHAnsi"/>
                <w:b/>
                <w:lang w:val="el-GR"/>
              </w:rPr>
              <w:t>ΓΕΝΙΚΗ ΔΙΕΥΘΥΝΣΗ ΤΕΧΝΙΚΩΝ ΥΠΗΡΕΣΙΩΝ ΤΕΧΝΟΛΟΓΙΩΝ ΠΛΗΡΟΦΟΡΙΚΗΣ ΚΑΙ ΕΠΙΚΟΙΝΩΝΙΩΝ</w:t>
            </w:r>
          </w:p>
          <w:p w14:paraId="5BB609EF" w14:textId="77777777" w:rsidR="00BF7C98" w:rsidRPr="00640A58" w:rsidRDefault="00BF7C98" w:rsidP="006C4921">
            <w:pPr>
              <w:tabs>
                <w:tab w:val="left" w:pos="2835"/>
              </w:tabs>
              <w:spacing w:after="0" w:line="240" w:lineRule="auto"/>
              <w:rPr>
                <w:rFonts w:cstheme="minorHAnsi"/>
                <w:b/>
                <w:lang w:val="el-GR"/>
              </w:rPr>
            </w:pPr>
            <w:r w:rsidRPr="00640A58">
              <w:rPr>
                <w:rFonts w:cstheme="minorHAnsi"/>
                <w:b/>
                <w:lang w:val="el-GR"/>
              </w:rPr>
              <w:t>ΔΙΕΥΘΥΝΣΗ ΛΕΙΤΟΥΡΓΙΑΣ ΚΑΙ ΣΥΝΤΗΡΗΣΗΣ ΕΓΚΑΤΑΣΤΑΣΕΩΝ</w:t>
            </w:r>
          </w:p>
          <w:p w14:paraId="71A7FEDF" w14:textId="77777777" w:rsidR="00BF7C98" w:rsidRPr="00640A58" w:rsidRDefault="00BF7C98" w:rsidP="006C4921">
            <w:pPr>
              <w:tabs>
                <w:tab w:val="left" w:pos="2835"/>
              </w:tabs>
              <w:spacing w:after="0" w:line="240" w:lineRule="auto"/>
              <w:rPr>
                <w:rFonts w:cstheme="minorHAnsi"/>
                <w:b/>
                <w:lang w:val="el-GR"/>
              </w:rPr>
            </w:pPr>
            <w:r w:rsidRPr="00640A58">
              <w:rPr>
                <w:rFonts w:cstheme="minorHAnsi"/>
                <w:b/>
                <w:lang w:val="el-GR"/>
              </w:rPr>
              <w:t>ΤΜΗΜΑ ΠΕΡΙΒΑΛΛΟΝΤΟΣ ΧΩΡΟΥ &amp;</w:t>
            </w:r>
          </w:p>
          <w:p w14:paraId="54E9A42D" w14:textId="77777777" w:rsidR="00BF7C98" w:rsidRPr="00640A58" w:rsidRDefault="00BF7C98" w:rsidP="006C4921">
            <w:pPr>
              <w:tabs>
                <w:tab w:val="left" w:pos="2835"/>
              </w:tabs>
              <w:spacing w:after="0" w:line="240" w:lineRule="auto"/>
              <w:rPr>
                <w:rFonts w:cstheme="minorHAnsi"/>
                <w:b/>
                <w:lang w:val="el-GR"/>
              </w:rPr>
            </w:pPr>
            <w:r w:rsidRPr="00640A58">
              <w:rPr>
                <w:rFonts w:cstheme="minorHAnsi"/>
                <w:b/>
                <w:lang w:val="el-GR"/>
              </w:rPr>
              <w:t>ΕΞ. ΕΓΚΑΤΑΣΤΑΣΕΩΝ</w:t>
            </w:r>
          </w:p>
          <w:p w14:paraId="224C333B" w14:textId="77777777" w:rsidR="00BF7C98" w:rsidRPr="00640A58" w:rsidRDefault="00BF7C98" w:rsidP="006C4921">
            <w:pPr>
              <w:autoSpaceDE w:val="0"/>
              <w:autoSpaceDN w:val="0"/>
              <w:adjustRightInd w:val="0"/>
              <w:spacing w:after="0" w:line="240" w:lineRule="auto"/>
              <w:rPr>
                <w:rFonts w:cstheme="minorHAnsi"/>
                <w:color w:val="000000" w:themeColor="text1"/>
                <w:lang w:val="el-GR"/>
              </w:rPr>
            </w:pPr>
            <w:r w:rsidRPr="00640A58">
              <w:rPr>
                <w:rFonts w:cstheme="minorHAnsi"/>
                <w:color w:val="000000" w:themeColor="text1"/>
                <w:lang w:val="el-GR"/>
              </w:rPr>
              <w:t xml:space="preserve">Αρμόδιοι: Ε. </w:t>
            </w:r>
            <w:proofErr w:type="spellStart"/>
            <w:r w:rsidRPr="00640A58">
              <w:rPr>
                <w:rFonts w:cstheme="minorHAnsi"/>
                <w:color w:val="000000" w:themeColor="text1"/>
                <w:lang w:val="el-GR"/>
              </w:rPr>
              <w:t>Τσιώτσης</w:t>
            </w:r>
            <w:proofErr w:type="spellEnd"/>
            <w:r w:rsidRPr="00640A58">
              <w:rPr>
                <w:rFonts w:cstheme="minorHAnsi"/>
                <w:color w:val="000000" w:themeColor="text1"/>
                <w:lang w:val="el-GR"/>
              </w:rPr>
              <w:t xml:space="preserve"> - Σ. Ηλιόπουλος </w:t>
            </w:r>
          </w:p>
          <w:p w14:paraId="605632F3" w14:textId="77777777" w:rsidR="00BF7C98" w:rsidRPr="00640A58" w:rsidRDefault="00BF7C98" w:rsidP="006C4921">
            <w:pPr>
              <w:autoSpaceDE w:val="0"/>
              <w:autoSpaceDN w:val="0"/>
              <w:adjustRightInd w:val="0"/>
              <w:spacing w:after="0" w:line="240" w:lineRule="auto"/>
              <w:rPr>
                <w:rFonts w:cstheme="minorHAnsi"/>
                <w:color w:val="000000" w:themeColor="text1"/>
              </w:rPr>
            </w:pPr>
            <w:proofErr w:type="spellStart"/>
            <w:r w:rsidRPr="00640A58">
              <w:rPr>
                <w:rFonts w:cstheme="minorHAnsi"/>
                <w:color w:val="000000" w:themeColor="text1"/>
                <w:lang w:val="el-GR"/>
              </w:rPr>
              <w:t>τηλ</w:t>
            </w:r>
            <w:proofErr w:type="spellEnd"/>
            <w:r w:rsidRPr="00640A58">
              <w:rPr>
                <w:rFonts w:cstheme="minorHAnsi"/>
                <w:color w:val="000000" w:themeColor="text1"/>
              </w:rPr>
              <w:t>.: 2610 997849, 969664</w:t>
            </w:r>
          </w:p>
          <w:p w14:paraId="65ED9048" w14:textId="77777777" w:rsidR="00BF7C98" w:rsidRPr="00BF7C98" w:rsidRDefault="00BF7C98" w:rsidP="006C4921">
            <w:pPr>
              <w:autoSpaceDE w:val="0"/>
              <w:autoSpaceDN w:val="0"/>
              <w:adjustRightInd w:val="0"/>
              <w:spacing w:after="0" w:line="240" w:lineRule="auto"/>
              <w:rPr>
                <w:rFonts w:cstheme="minorHAnsi"/>
              </w:rPr>
            </w:pPr>
            <w:r w:rsidRPr="00640A58">
              <w:rPr>
                <w:rFonts w:cstheme="minorHAnsi"/>
                <w:color w:val="000000" w:themeColor="text1"/>
              </w:rPr>
              <w:t xml:space="preserve">e-mail: </w:t>
            </w:r>
            <w:hyperlink r:id="rId6" w:history="1">
              <w:r w:rsidRPr="00640A58">
                <w:rPr>
                  <w:rStyle w:val="-"/>
                  <w:rFonts w:cstheme="minorHAnsi"/>
                </w:rPr>
                <w:t>tsiotsis@upatras.gr</w:t>
              </w:r>
            </w:hyperlink>
            <w:r w:rsidRPr="00640A58">
              <w:rPr>
                <w:rFonts w:cstheme="minorHAnsi"/>
                <w:color w:val="000000" w:themeColor="text1"/>
              </w:rPr>
              <w:t xml:space="preserve"> - </w:t>
            </w:r>
            <w:hyperlink r:id="rId7" w:history="1">
              <w:r w:rsidRPr="00640A58">
                <w:rPr>
                  <w:rStyle w:val="-"/>
                  <w:rFonts w:cstheme="minorHAnsi"/>
                  <w:bCs/>
                </w:rPr>
                <w:t>iliopoulos@upatras.gr</w:t>
              </w:r>
            </w:hyperlink>
          </w:p>
        </w:tc>
        <w:tc>
          <w:tcPr>
            <w:tcW w:w="467" w:type="pct"/>
            <w:gridSpan w:val="3"/>
          </w:tcPr>
          <w:p w14:paraId="65C50B98" w14:textId="77777777" w:rsidR="00BF7C98" w:rsidRPr="00640A58" w:rsidRDefault="00BF7C98" w:rsidP="006C4921">
            <w:pPr>
              <w:pStyle w:val="aa"/>
              <w:tabs>
                <w:tab w:val="clear" w:pos="4153"/>
                <w:tab w:val="clear" w:pos="8306"/>
                <w:tab w:val="left" w:pos="2835"/>
              </w:tabs>
              <w:jc w:val="right"/>
              <w:rPr>
                <w:rFonts w:asciiTheme="minorHAnsi" w:hAnsiTheme="minorHAnsi" w:cstheme="minorHAnsi"/>
                <w:b/>
                <w:lang w:val="en-US"/>
              </w:rPr>
            </w:pPr>
          </w:p>
          <w:p w14:paraId="535AC692" w14:textId="77777777" w:rsidR="00BF7C98" w:rsidRPr="00640A58" w:rsidRDefault="00BF7C98" w:rsidP="006C4921">
            <w:pPr>
              <w:pStyle w:val="aa"/>
              <w:tabs>
                <w:tab w:val="clear" w:pos="4153"/>
                <w:tab w:val="clear" w:pos="8306"/>
                <w:tab w:val="left" w:pos="2835"/>
              </w:tabs>
              <w:jc w:val="right"/>
              <w:rPr>
                <w:rFonts w:asciiTheme="minorHAnsi" w:hAnsiTheme="minorHAnsi" w:cstheme="minorHAnsi"/>
                <w:b/>
                <w:lang w:val="en-US"/>
              </w:rPr>
            </w:pPr>
          </w:p>
          <w:p w14:paraId="5C80AEA5" w14:textId="77777777" w:rsidR="00BF7C98" w:rsidRPr="00640A58" w:rsidRDefault="00BF7C98" w:rsidP="006C4921">
            <w:pPr>
              <w:pStyle w:val="aa"/>
              <w:tabs>
                <w:tab w:val="clear" w:pos="4153"/>
                <w:tab w:val="clear" w:pos="8306"/>
                <w:tab w:val="left" w:pos="2835"/>
              </w:tabs>
              <w:jc w:val="right"/>
              <w:rPr>
                <w:rFonts w:asciiTheme="minorHAnsi" w:hAnsiTheme="minorHAnsi" w:cstheme="minorHAnsi"/>
                <w:b/>
              </w:rPr>
            </w:pPr>
            <w:r w:rsidRPr="00640A58">
              <w:rPr>
                <w:rFonts w:asciiTheme="minorHAnsi" w:hAnsiTheme="minorHAnsi" w:cstheme="minorHAnsi"/>
                <w:b/>
              </w:rPr>
              <w:t>ΘΕΜΑ:</w:t>
            </w:r>
          </w:p>
          <w:p w14:paraId="4FB8E774" w14:textId="77777777" w:rsidR="00BF7C98" w:rsidRPr="00640A58" w:rsidRDefault="00BF7C98" w:rsidP="006C4921">
            <w:pPr>
              <w:pStyle w:val="aa"/>
              <w:tabs>
                <w:tab w:val="clear" w:pos="4153"/>
                <w:tab w:val="clear" w:pos="8306"/>
                <w:tab w:val="left" w:pos="2835"/>
              </w:tabs>
              <w:jc w:val="right"/>
              <w:rPr>
                <w:rFonts w:asciiTheme="minorHAnsi" w:hAnsiTheme="minorHAnsi" w:cstheme="minorHAnsi"/>
                <w:b/>
              </w:rPr>
            </w:pPr>
          </w:p>
          <w:p w14:paraId="03941C1E" w14:textId="77777777" w:rsidR="00BF7C98" w:rsidRPr="00640A58" w:rsidRDefault="00BF7C98" w:rsidP="006C4921">
            <w:pPr>
              <w:pStyle w:val="aa"/>
              <w:tabs>
                <w:tab w:val="clear" w:pos="4153"/>
                <w:tab w:val="clear" w:pos="8306"/>
                <w:tab w:val="left" w:pos="2835"/>
              </w:tabs>
              <w:jc w:val="right"/>
              <w:rPr>
                <w:rFonts w:asciiTheme="minorHAnsi" w:hAnsiTheme="minorHAnsi" w:cstheme="minorHAnsi"/>
                <w:b/>
              </w:rPr>
            </w:pPr>
          </w:p>
          <w:p w14:paraId="64076F9B" w14:textId="77777777" w:rsidR="00BF7C98" w:rsidRPr="00640A58" w:rsidRDefault="00BF7C98" w:rsidP="006C4921">
            <w:pPr>
              <w:pStyle w:val="aa"/>
              <w:tabs>
                <w:tab w:val="clear" w:pos="4153"/>
                <w:tab w:val="clear" w:pos="8306"/>
                <w:tab w:val="left" w:pos="2835"/>
              </w:tabs>
              <w:jc w:val="right"/>
              <w:rPr>
                <w:rFonts w:asciiTheme="minorHAnsi" w:hAnsiTheme="minorHAnsi" w:cstheme="minorHAnsi"/>
                <w:b/>
              </w:rPr>
            </w:pPr>
          </w:p>
          <w:p w14:paraId="0C517CCE" w14:textId="77777777" w:rsidR="00BF7C98" w:rsidRPr="00640A58" w:rsidRDefault="00BF7C98" w:rsidP="006C4921">
            <w:pPr>
              <w:pStyle w:val="aa"/>
              <w:tabs>
                <w:tab w:val="clear" w:pos="4153"/>
                <w:tab w:val="clear" w:pos="8306"/>
                <w:tab w:val="left" w:pos="2835"/>
              </w:tabs>
              <w:jc w:val="right"/>
              <w:rPr>
                <w:rFonts w:asciiTheme="minorHAnsi" w:hAnsiTheme="minorHAnsi" w:cstheme="minorHAnsi"/>
                <w:b/>
              </w:rPr>
            </w:pPr>
          </w:p>
          <w:p w14:paraId="2D2DA91A" w14:textId="77777777" w:rsidR="00BF7C98" w:rsidRPr="00640A58" w:rsidRDefault="00BF7C98" w:rsidP="006C4921">
            <w:pPr>
              <w:pStyle w:val="aa"/>
              <w:tabs>
                <w:tab w:val="clear" w:pos="4153"/>
                <w:tab w:val="clear" w:pos="8306"/>
                <w:tab w:val="left" w:pos="2835"/>
              </w:tabs>
              <w:jc w:val="right"/>
              <w:rPr>
                <w:rFonts w:asciiTheme="minorHAnsi" w:hAnsiTheme="minorHAnsi" w:cstheme="minorHAnsi"/>
                <w:b/>
              </w:rPr>
            </w:pPr>
          </w:p>
          <w:p w14:paraId="4BBD221C" w14:textId="77777777" w:rsidR="00BF7C98" w:rsidRDefault="00BF7C98" w:rsidP="006C4921">
            <w:pPr>
              <w:pStyle w:val="aa"/>
              <w:tabs>
                <w:tab w:val="clear" w:pos="4153"/>
                <w:tab w:val="clear" w:pos="8306"/>
                <w:tab w:val="left" w:pos="2835"/>
              </w:tabs>
              <w:jc w:val="right"/>
              <w:rPr>
                <w:rFonts w:asciiTheme="minorHAnsi" w:hAnsiTheme="minorHAnsi" w:cstheme="minorHAnsi"/>
                <w:b/>
              </w:rPr>
            </w:pPr>
          </w:p>
          <w:p w14:paraId="31D279F1" w14:textId="77777777" w:rsidR="00BF7C98" w:rsidRDefault="00BF7C98" w:rsidP="006C4921">
            <w:pPr>
              <w:pStyle w:val="aa"/>
              <w:tabs>
                <w:tab w:val="clear" w:pos="4153"/>
                <w:tab w:val="clear" w:pos="8306"/>
                <w:tab w:val="left" w:pos="2835"/>
              </w:tabs>
              <w:jc w:val="right"/>
              <w:rPr>
                <w:rFonts w:asciiTheme="minorHAnsi" w:hAnsiTheme="minorHAnsi" w:cstheme="minorHAnsi"/>
                <w:b/>
              </w:rPr>
            </w:pPr>
          </w:p>
          <w:p w14:paraId="729CF05C" w14:textId="77777777" w:rsidR="00BF7C98" w:rsidRDefault="00BF7C98" w:rsidP="006C4921">
            <w:pPr>
              <w:pStyle w:val="aa"/>
              <w:tabs>
                <w:tab w:val="clear" w:pos="4153"/>
                <w:tab w:val="clear" w:pos="8306"/>
                <w:tab w:val="left" w:pos="2835"/>
              </w:tabs>
              <w:jc w:val="right"/>
              <w:rPr>
                <w:rFonts w:asciiTheme="minorHAnsi" w:hAnsiTheme="minorHAnsi" w:cstheme="minorHAnsi"/>
                <w:b/>
              </w:rPr>
            </w:pPr>
          </w:p>
          <w:p w14:paraId="09BDE326" w14:textId="3FF623A0" w:rsidR="00BF7C98" w:rsidRPr="00640A58" w:rsidRDefault="00BF7C98" w:rsidP="006C4921">
            <w:pPr>
              <w:pStyle w:val="aa"/>
              <w:tabs>
                <w:tab w:val="clear" w:pos="4153"/>
                <w:tab w:val="clear" w:pos="8306"/>
                <w:tab w:val="left" w:pos="2835"/>
              </w:tabs>
              <w:jc w:val="right"/>
              <w:rPr>
                <w:rFonts w:asciiTheme="minorHAnsi" w:hAnsiTheme="minorHAnsi" w:cstheme="minorHAnsi"/>
                <w:b/>
              </w:rPr>
            </w:pPr>
          </w:p>
        </w:tc>
        <w:tc>
          <w:tcPr>
            <w:tcW w:w="1828" w:type="pct"/>
            <w:gridSpan w:val="4"/>
          </w:tcPr>
          <w:p w14:paraId="54BFE7AB" w14:textId="77777777" w:rsidR="00BF7C98" w:rsidRPr="00640A58" w:rsidRDefault="00BF7C98" w:rsidP="006C4921">
            <w:pPr>
              <w:pStyle w:val="aa"/>
              <w:tabs>
                <w:tab w:val="left" w:pos="2835"/>
              </w:tabs>
              <w:rPr>
                <w:rFonts w:asciiTheme="minorHAnsi" w:hAnsiTheme="minorHAnsi" w:cstheme="minorHAnsi"/>
              </w:rPr>
            </w:pPr>
          </w:p>
          <w:p w14:paraId="6127742B" w14:textId="77777777" w:rsidR="00BF7C98" w:rsidRPr="00640A58" w:rsidRDefault="00BF7C98" w:rsidP="006C4921">
            <w:pPr>
              <w:pStyle w:val="aa"/>
              <w:tabs>
                <w:tab w:val="left" w:pos="2835"/>
              </w:tabs>
              <w:rPr>
                <w:rFonts w:asciiTheme="minorHAnsi" w:hAnsiTheme="minorHAnsi" w:cstheme="minorHAnsi"/>
              </w:rPr>
            </w:pPr>
          </w:p>
          <w:p w14:paraId="46AC67D4" w14:textId="4AB68C1D" w:rsidR="00BF7C98" w:rsidRPr="00240E1C" w:rsidRDefault="00240E1C" w:rsidP="006C4921">
            <w:pPr>
              <w:pStyle w:val="aa"/>
              <w:tabs>
                <w:tab w:val="clear" w:pos="4153"/>
                <w:tab w:val="clear" w:pos="8306"/>
              </w:tabs>
              <w:rPr>
                <w:rFonts w:cstheme="minorHAnsi"/>
                <w:sz w:val="20"/>
                <w:szCs w:val="20"/>
              </w:rPr>
            </w:pPr>
            <w:r w:rsidRPr="00240E1C">
              <w:rPr>
                <w:rFonts w:cstheme="minorHAnsi"/>
              </w:rPr>
              <w:t xml:space="preserve">Προμήθεια </w:t>
            </w:r>
            <w:proofErr w:type="spellStart"/>
            <w:r w:rsidRPr="00240E1C">
              <w:rPr>
                <w:rFonts w:cstheme="minorHAnsi"/>
              </w:rPr>
              <w:t>υποχλωριώδους</w:t>
            </w:r>
            <w:proofErr w:type="spellEnd"/>
            <w:r w:rsidRPr="00240E1C">
              <w:rPr>
                <w:rFonts w:cstheme="minorHAnsi"/>
              </w:rPr>
              <w:t xml:space="preserve"> νατρίου για τις ανάγκες εύρυθμης λειτουργίας του αντλιοστασίου και των εγκαταστάσεων επεξεργασίας λυμάτων καθώς και προμήθεια </w:t>
            </w:r>
            <w:proofErr w:type="spellStart"/>
            <w:r w:rsidRPr="00240E1C">
              <w:rPr>
                <w:rFonts w:cstheme="minorHAnsi"/>
              </w:rPr>
              <w:t>αντιμυκητιακού-βιοκτόνου</w:t>
            </w:r>
            <w:proofErr w:type="spellEnd"/>
            <w:r w:rsidRPr="00240E1C">
              <w:rPr>
                <w:rFonts w:cstheme="minorHAnsi"/>
              </w:rPr>
              <w:t xml:space="preserve"> πετρελαίου δεξαμενών Η/Ζ του Πανεπιστημίου Πατρών για το έτος 2024</w:t>
            </w:r>
          </w:p>
          <w:p w14:paraId="5F17FD91" w14:textId="60C17EF9" w:rsidR="00BF7C98" w:rsidRPr="005C5D1C" w:rsidRDefault="00BF7C98" w:rsidP="006C4921">
            <w:pPr>
              <w:pStyle w:val="aa"/>
              <w:tabs>
                <w:tab w:val="clear" w:pos="4153"/>
                <w:tab w:val="clear" w:pos="8306"/>
              </w:tabs>
              <w:rPr>
                <w:rFonts w:asciiTheme="minorHAnsi" w:hAnsiTheme="minorHAnsi" w:cstheme="minorHAnsi"/>
                <w:sz w:val="20"/>
                <w:szCs w:val="20"/>
              </w:rPr>
            </w:pPr>
          </w:p>
        </w:tc>
      </w:tr>
    </w:tbl>
    <w:p w14:paraId="46A9D54D" w14:textId="77777777" w:rsidR="00BF7C98" w:rsidRDefault="00BF7C98" w:rsidP="00341799">
      <w:pPr>
        <w:ind w:left="-709"/>
        <w:jc w:val="center"/>
        <w:rPr>
          <w:b/>
          <w:lang w:val="el-GR"/>
        </w:rPr>
      </w:pPr>
    </w:p>
    <w:p w14:paraId="5D7109C6" w14:textId="7A310C17" w:rsidR="00341799" w:rsidRPr="00A50482" w:rsidRDefault="00341799" w:rsidP="00A50482">
      <w:pPr>
        <w:pStyle w:val="ab"/>
        <w:jc w:val="center"/>
        <w:rPr>
          <w:b/>
          <w:bCs/>
          <w:lang w:val="el-GR"/>
        </w:rPr>
      </w:pPr>
      <w:r w:rsidRPr="00A50482">
        <w:rPr>
          <w:b/>
          <w:bCs/>
          <w:lang w:val="el-GR"/>
        </w:rPr>
        <w:t>ΕΝΤΥΠΟ ΟΙΚΟΝΟΜΙΚΗΣ ΠΡΟΣΦΟΡΑΣ</w:t>
      </w:r>
    </w:p>
    <w:p w14:paraId="7AF7E3E4" w14:textId="77777777" w:rsidR="00341799" w:rsidRPr="00640A58" w:rsidRDefault="00341799" w:rsidP="00341799">
      <w:pPr>
        <w:ind w:left="-709"/>
        <w:jc w:val="center"/>
        <w:rPr>
          <w:u w:val="single"/>
          <w:lang w:val="el-GR"/>
        </w:rPr>
      </w:pPr>
    </w:p>
    <w:p w14:paraId="51C858D9" w14:textId="61650183" w:rsidR="00341799" w:rsidRPr="00640A58" w:rsidRDefault="00341799" w:rsidP="00341799">
      <w:pPr>
        <w:ind w:left="-709"/>
        <w:jc w:val="center"/>
        <w:rPr>
          <w:u w:val="single"/>
          <w:lang w:val="el-GR"/>
        </w:rPr>
      </w:pPr>
      <w:r w:rsidRPr="00640A58">
        <w:rPr>
          <w:u w:val="single"/>
          <w:lang w:val="el-GR"/>
        </w:rPr>
        <w:t>ΠΡΟΣΦΟΡΑ</w:t>
      </w:r>
    </w:p>
    <w:p w14:paraId="0E05703A" w14:textId="49A8D032" w:rsidR="00341799" w:rsidRPr="00640A58" w:rsidRDefault="00341799" w:rsidP="00341799">
      <w:pPr>
        <w:spacing w:line="240" w:lineRule="atLeast"/>
        <w:rPr>
          <w:lang w:val="el-GR"/>
        </w:rPr>
      </w:pPr>
      <w:r w:rsidRPr="00640A58">
        <w:rPr>
          <w:lang w:val="el-GR"/>
        </w:rPr>
        <w:t>Του……………………………………………</w:t>
      </w:r>
      <w:r w:rsidR="006432E2">
        <w:rPr>
          <w:lang w:val="el-GR"/>
        </w:rPr>
        <w:t>………………………………………………………..</w:t>
      </w:r>
      <w:r w:rsidRPr="00640A58">
        <w:rPr>
          <w:lang w:val="el-GR"/>
        </w:rPr>
        <w:t>……</w:t>
      </w:r>
      <w:r w:rsidR="006432E2">
        <w:rPr>
          <w:lang w:val="el-GR"/>
        </w:rPr>
        <w:t>………………….</w:t>
      </w:r>
      <w:r w:rsidRPr="00640A58">
        <w:rPr>
          <w:lang w:val="el-GR"/>
        </w:rPr>
        <w:t>………………….</w:t>
      </w:r>
    </w:p>
    <w:p w14:paraId="01AF0A0F" w14:textId="5F6C23B2" w:rsidR="00341799" w:rsidRPr="00640A58" w:rsidRDefault="00341799" w:rsidP="00341799">
      <w:pPr>
        <w:spacing w:line="240" w:lineRule="atLeast"/>
        <w:rPr>
          <w:lang w:val="el-GR"/>
        </w:rPr>
      </w:pPr>
      <w:r w:rsidRPr="00640A58">
        <w:rPr>
          <w:lang w:val="el-GR"/>
        </w:rPr>
        <w:t>Κατοίκου   ………………</w:t>
      </w:r>
      <w:r w:rsidR="006432E2">
        <w:rPr>
          <w:lang w:val="el-GR"/>
        </w:rPr>
        <w:t>……………</w:t>
      </w:r>
      <w:r w:rsidRPr="00640A58">
        <w:rPr>
          <w:lang w:val="el-GR"/>
        </w:rPr>
        <w:t>………..  οδός  ………………………</w:t>
      </w:r>
      <w:r w:rsidR="006432E2">
        <w:rPr>
          <w:lang w:val="el-GR"/>
        </w:rPr>
        <w:t>………………………………</w:t>
      </w:r>
      <w:r w:rsidRPr="00640A58">
        <w:rPr>
          <w:lang w:val="el-GR"/>
        </w:rPr>
        <w:t xml:space="preserve">……….  </w:t>
      </w:r>
      <w:proofErr w:type="spellStart"/>
      <w:r w:rsidRPr="00640A58">
        <w:rPr>
          <w:lang w:val="el-GR"/>
        </w:rPr>
        <w:t>αριθμ</w:t>
      </w:r>
      <w:proofErr w:type="spellEnd"/>
      <w:r w:rsidRPr="00640A58">
        <w:rPr>
          <w:lang w:val="el-GR"/>
        </w:rPr>
        <w:t>. ………</w:t>
      </w:r>
    </w:p>
    <w:p w14:paraId="7509FEF9" w14:textId="69586DDC" w:rsidR="006432E2" w:rsidRDefault="00341799" w:rsidP="00341799">
      <w:pPr>
        <w:spacing w:line="240" w:lineRule="atLeast"/>
        <w:rPr>
          <w:rFonts w:eastAsia="Times New Roman"/>
          <w:lang w:val="el-GR"/>
        </w:rPr>
      </w:pPr>
      <w:proofErr w:type="spellStart"/>
      <w:r w:rsidRPr="00640A58">
        <w:rPr>
          <w:lang w:val="el-GR"/>
        </w:rPr>
        <w:t>Αριθμ</w:t>
      </w:r>
      <w:proofErr w:type="spellEnd"/>
      <w:r w:rsidRPr="00640A58">
        <w:rPr>
          <w:lang w:val="el-GR"/>
        </w:rPr>
        <w:t xml:space="preserve">. </w:t>
      </w:r>
      <w:proofErr w:type="spellStart"/>
      <w:r w:rsidRPr="00640A58">
        <w:rPr>
          <w:lang w:val="el-GR"/>
        </w:rPr>
        <w:t>Τηλ</w:t>
      </w:r>
      <w:proofErr w:type="spellEnd"/>
      <w:r w:rsidRPr="00640A58">
        <w:rPr>
          <w:lang w:val="el-GR"/>
        </w:rPr>
        <w:t>. ……………………………………………</w:t>
      </w:r>
      <w:r w:rsidR="006432E2">
        <w:rPr>
          <w:lang w:val="el-GR"/>
        </w:rPr>
        <w:t xml:space="preserve">  ΑΦΜ: …………………………………………,  </w:t>
      </w:r>
      <w:r w:rsidR="006432E2">
        <w:rPr>
          <w:rFonts w:eastAsia="Times New Roman"/>
        </w:rPr>
        <w:t>ΔΟΥ:……………………….</w:t>
      </w:r>
    </w:p>
    <w:p w14:paraId="3321A2A3" w14:textId="4FDEFE4D" w:rsidR="00341799" w:rsidRPr="006432E2" w:rsidRDefault="006432E2" w:rsidP="00341799">
      <w:pPr>
        <w:spacing w:line="240" w:lineRule="atLeast"/>
        <w:rPr>
          <w:lang w:val="el-GR"/>
        </w:rPr>
      </w:pPr>
      <w:proofErr w:type="gramStart"/>
      <w:r>
        <w:rPr>
          <w:rFonts w:eastAsia="Times New Roman"/>
        </w:rPr>
        <w:t>email</w:t>
      </w:r>
      <w:r w:rsidRPr="006432E2">
        <w:rPr>
          <w:rFonts w:eastAsia="Times New Roman"/>
          <w:lang w:val="el-GR"/>
        </w:rPr>
        <w:t>:…</w:t>
      </w:r>
      <w:proofErr w:type="gramEnd"/>
      <w:r w:rsidRPr="006432E2">
        <w:rPr>
          <w:rFonts w:eastAsia="Times New Roman"/>
          <w:lang w:val="el-GR"/>
        </w:rPr>
        <w:t>…………………………………………………………………………</w:t>
      </w:r>
      <w:r>
        <w:rPr>
          <w:rFonts w:eastAsia="Times New Roman"/>
          <w:lang w:val="el-GR"/>
        </w:rPr>
        <w:t>…………………………………………………………………</w:t>
      </w:r>
    </w:p>
    <w:p w14:paraId="2C69221B" w14:textId="77777777" w:rsidR="00341799" w:rsidRPr="00640A58" w:rsidRDefault="00341799" w:rsidP="00341799">
      <w:pPr>
        <w:rPr>
          <w:lang w:val="el-GR"/>
        </w:rPr>
      </w:pPr>
    </w:p>
    <w:p w14:paraId="1CB68F8F" w14:textId="17F8DC27" w:rsidR="00AF1EA7" w:rsidRPr="00AF1EA7" w:rsidRDefault="00AF1EA7" w:rsidP="00AF1EA7">
      <w:pPr>
        <w:pStyle w:val="aa"/>
        <w:tabs>
          <w:tab w:val="clear" w:pos="4153"/>
          <w:tab w:val="clear" w:pos="8306"/>
        </w:tabs>
        <w:jc w:val="both"/>
        <w:rPr>
          <w:rFonts w:cstheme="minorHAnsi"/>
          <w:sz w:val="20"/>
          <w:szCs w:val="20"/>
        </w:rPr>
      </w:pPr>
      <w:r w:rsidRPr="00223DF0">
        <w:t xml:space="preserve">Την επιτροπή </w:t>
      </w:r>
      <w:r w:rsidR="006432E2" w:rsidRPr="006432E2">
        <w:t xml:space="preserve">Αξιολόγησης Προσφορών της Δημόσιας Πρόσκλησης Υποβολής Προσφορών </w:t>
      </w:r>
      <w:r w:rsidRPr="00223DF0">
        <w:t xml:space="preserve">για την ανάδειξη αναδόχου </w:t>
      </w:r>
      <w:r w:rsidR="006432E2">
        <w:t>για</w:t>
      </w:r>
      <w:r w:rsidRPr="00223DF0">
        <w:t>: «</w:t>
      </w:r>
      <w:r w:rsidRPr="00240E1C">
        <w:rPr>
          <w:rFonts w:cstheme="minorHAnsi"/>
        </w:rPr>
        <w:t xml:space="preserve">Προμήθεια </w:t>
      </w:r>
      <w:proofErr w:type="spellStart"/>
      <w:r w:rsidRPr="00240E1C">
        <w:rPr>
          <w:rFonts w:cstheme="minorHAnsi"/>
        </w:rPr>
        <w:t>υποχλωριώδους</w:t>
      </w:r>
      <w:proofErr w:type="spellEnd"/>
      <w:r w:rsidRPr="00240E1C">
        <w:rPr>
          <w:rFonts w:cstheme="minorHAnsi"/>
        </w:rPr>
        <w:t xml:space="preserve"> νατρίου για τις ανάγκες εύρυθμης λειτουργίας του</w:t>
      </w:r>
      <w:r>
        <w:rPr>
          <w:rFonts w:cstheme="minorHAnsi"/>
        </w:rPr>
        <w:t xml:space="preserve"> </w:t>
      </w:r>
      <w:r w:rsidRPr="00240E1C">
        <w:rPr>
          <w:rFonts w:cstheme="minorHAnsi"/>
        </w:rPr>
        <w:t xml:space="preserve">αντλιοστασίου και των εγκαταστάσεων επεξεργασίας λυμάτων καθώς και προμήθεια </w:t>
      </w:r>
      <w:proofErr w:type="spellStart"/>
      <w:r w:rsidRPr="00240E1C">
        <w:rPr>
          <w:rFonts w:cstheme="minorHAnsi"/>
        </w:rPr>
        <w:t>αντιμυκητιακού-βιοκτόνου</w:t>
      </w:r>
      <w:proofErr w:type="spellEnd"/>
      <w:r w:rsidRPr="00240E1C">
        <w:rPr>
          <w:rFonts w:cstheme="minorHAnsi"/>
        </w:rPr>
        <w:t xml:space="preserve"> πετρελαίου δεξαμενών Η/Ζ του Πανεπιστημίου Πατρών για το έτος 2024</w:t>
      </w:r>
      <w:r w:rsidRPr="00223DF0">
        <w:t>».</w:t>
      </w:r>
    </w:p>
    <w:p w14:paraId="22AE230A" w14:textId="77777777" w:rsidR="00AF1EA7" w:rsidRPr="00223DF0" w:rsidRDefault="00AF1EA7" w:rsidP="00AF1EA7">
      <w:pPr>
        <w:pStyle w:val="TableParagraph"/>
        <w:ind w:left="57" w:right="140"/>
      </w:pPr>
    </w:p>
    <w:p w14:paraId="7880E144" w14:textId="7D3DC853" w:rsidR="00AF1EA7" w:rsidRPr="00AF1EA7" w:rsidRDefault="00AF1EA7" w:rsidP="00AF1EA7">
      <w:pPr>
        <w:jc w:val="both"/>
        <w:rPr>
          <w:u w:val="single"/>
          <w:lang w:val="el-GR"/>
        </w:rPr>
      </w:pPr>
      <w:r w:rsidRPr="00AF1EA7">
        <w:rPr>
          <w:lang w:val="el-GR"/>
        </w:rPr>
        <w:t xml:space="preserve">                                                                                                                                                      </w:t>
      </w:r>
    </w:p>
    <w:p w14:paraId="034EE3B8" w14:textId="01CA1C90" w:rsidR="00AF1EA7" w:rsidRPr="00AF1EA7" w:rsidRDefault="00AF1EA7" w:rsidP="00AF1EA7">
      <w:pPr>
        <w:spacing w:line="360" w:lineRule="auto"/>
        <w:jc w:val="both"/>
        <w:rPr>
          <w:lang w:val="el-GR"/>
        </w:rPr>
      </w:pPr>
      <w:r w:rsidRPr="00AF1EA7">
        <w:rPr>
          <w:lang w:val="el-GR"/>
        </w:rPr>
        <w:tab/>
        <w:t xml:space="preserve">Αφού έλαβα γνώση της Τεχνικής Περιγραφής  ως και των λοιπών όρων και συνθηκών της ως άνω δημοπρατούμενης υπηρεσίας αποδέχομαι όλα αυτά πλήρως, υποβάλλω την παρούσα προσφορά και δηλώνω ότι αναλαμβάνω την εκτέλεση της προκείμενης </w:t>
      </w:r>
      <w:r>
        <w:rPr>
          <w:lang w:val="el-GR"/>
        </w:rPr>
        <w:t>προμήθειας</w:t>
      </w:r>
      <w:r w:rsidRPr="00AF1EA7">
        <w:rPr>
          <w:lang w:val="el-GR"/>
        </w:rPr>
        <w:t xml:space="preserve"> με έκπτωση όπως στο συνημμένο πίνακα αναγράφεται  επί των τιμών του εγκεκριμένου προϋπολογισμού της μελέτης.</w:t>
      </w:r>
    </w:p>
    <w:p w14:paraId="31D78B0C" w14:textId="77777777" w:rsidR="00341799" w:rsidRDefault="00341799" w:rsidP="00341799">
      <w:pPr>
        <w:ind w:left="720"/>
        <w:rPr>
          <w:rStyle w:val="markedcontent"/>
          <w:lang w:val="el-GR"/>
        </w:rPr>
      </w:pPr>
    </w:p>
    <w:p w14:paraId="4D822B6A" w14:textId="77777777" w:rsidR="00B00CD8" w:rsidRDefault="00B00CD8" w:rsidP="00341799">
      <w:pPr>
        <w:ind w:left="720"/>
        <w:rPr>
          <w:rStyle w:val="markedcontent"/>
          <w:lang w:val="el-GR"/>
        </w:rPr>
      </w:pPr>
    </w:p>
    <w:p w14:paraId="40824CBB" w14:textId="77777777" w:rsidR="00B00CD8" w:rsidRDefault="00B00CD8" w:rsidP="00341799">
      <w:pPr>
        <w:ind w:left="720"/>
        <w:rPr>
          <w:rStyle w:val="markedcontent"/>
          <w:lang w:val="el-GR"/>
        </w:rPr>
      </w:pPr>
    </w:p>
    <w:p w14:paraId="16BAEA47" w14:textId="3919BA07" w:rsidR="00B00CD8" w:rsidRDefault="00B00CD8" w:rsidP="00341799">
      <w:pPr>
        <w:ind w:left="720"/>
        <w:rPr>
          <w:rStyle w:val="markedcontent"/>
          <w:lang w:val="el-GR"/>
        </w:rPr>
      </w:pPr>
    </w:p>
    <w:p w14:paraId="2B0279CF" w14:textId="77777777" w:rsidR="00F20F04" w:rsidRDefault="00F20F04" w:rsidP="00341799">
      <w:pPr>
        <w:ind w:left="720"/>
        <w:rPr>
          <w:rStyle w:val="markedcontent"/>
          <w:lang w:val="el-GR"/>
        </w:rPr>
      </w:pPr>
      <w:bookmarkStart w:id="0" w:name="_GoBack"/>
      <w:bookmarkEnd w:id="0"/>
    </w:p>
    <w:tbl>
      <w:tblPr>
        <w:tblW w:w="5000" w:type="pct"/>
        <w:tblLook w:val="0000" w:firstRow="0" w:lastRow="0" w:firstColumn="0" w:lastColumn="0" w:noHBand="0" w:noVBand="0"/>
      </w:tblPr>
      <w:tblGrid>
        <w:gridCol w:w="553"/>
        <w:gridCol w:w="2987"/>
        <w:gridCol w:w="1545"/>
        <w:gridCol w:w="2436"/>
        <w:gridCol w:w="1819"/>
      </w:tblGrid>
      <w:tr w:rsidR="00B00CD8" w:rsidRPr="00B00CD8" w14:paraId="27B82308" w14:textId="74DFBDDE" w:rsidTr="00B00CD8">
        <w:trPr>
          <w:trHeight w:val="830"/>
        </w:trPr>
        <w:tc>
          <w:tcPr>
            <w:tcW w:w="296" w:type="pct"/>
            <w:tcBorders>
              <w:top w:val="single" w:sz="8" w:space="0" w:color="000000"/>
              <w:left w:val="single" w:sz="8" w:space="0" w:color="000000"/>
              <w:bottom w:val="single" w:sz="4" w:space="0" w:color="000000"/>
              <w:right w:val="single" w:sz="4" w:space="0" w:color="000000"/>
            </w:tcBorders>
            <w:shd w:val="clear" w:color="auto" w:fill="FFFFFF"/>
            <w:vAlign w:val="center"/>
          </w:tcPr>
          <w:p w14:paraId="323B29FD" w14:textId="77777777" w:rsidR="00B00CD8" w:rsidRPr="00B00CD8" w:rsidRDefault="00B00CD8" w:rsidP="00B00CD8">
            <w:pPr>
              <w:pStyle w:val="ab"/>
              <w:jc w:val="center"/>
              <w:rPr>
                <w:b/>
                <w:bCs/>
                <w:sz w:val="18"/>
                <w:szCs w:val="18"/>
              </w:rPr>
            </w:pPr>
            <w:r w:rsidRPr="00B00CD8">
              <w:rPr>
                <w:b/>
                <w:bCs/>
                <w:sz w:val="18"/>
                <w:szCs w:val="18"/>
              </w:rPr>
              <w:t>Α/Α</w:t>
            </w:r>
          </w:p>
        </w:tc>
        <w:tc>
          <w:tcPr>
            <w:tcW w:w="1599" w:type="pct"/>
            <w:tcBorders>
              <w:top w:val="single" w:sz="8" w:space="0" w:color="000000"/>
              <w:left w:val="single" w:sz="4" w:space="0" w:color="000000"/>
              <w:bottom w:val="single" w:sz="4" w:space="0" w:color="000000"/>
              <w:right w:val="single" w:sz="4" w:space="0" w:color="000000"/>
            </w:tcBorders>
            <w:shd w:val="clear" w:color="auto" w:fill="FFFFFF"/>
            <w:vAlign w:val="center"/>
          </w:tcPr>
          <w:p w14:paraId="22C6A7A1" w14:textId="297E5CF3" w:rsidR="00B00CD8" w:rsidRPr="00B00CD8" w:rsidRDefault="00B00CD8" w:rsidP="00B00CD8">
            <w:pPr>
              <w:pStyle w:val="ab"/>
              <w:jc w:val="center"/>
              <w:rPr>
                <w:b/>
                <w:bCs/>
                <w:sz w:val="18"/>
                <w:szCs w:val="18"/>
                <w:lang w:val="el-GR"/>
              </w:rPr>
            </w:pPr>
            <w:r w:rsidRPr="00B00CD8">
              <w:rPr>
                <w:b/>
                <w:bCs/>
                <w:sz w:val="18"/>
                <w:szCs w:val="18"/>
                <w:lang w:val="el-GR"/>
              </w:rPr>
              <w:t>ΠΕΡΙΓΡΑΦΗ</w:t>
            </w:r>
          </w:p>
        </w:tc>
        <w:tc>
          <w:tcPr>
            <w:tcW w:w="827" w:type="pct"/>
            <w:tcBorders>
              <w:top w:val="single" w:sz="8" w:space="0" w:color="000000"/>
              <w:left w:val="single" w:sz="4" w:space="0" w:color="000000"/>
              <w:bottom w:val="single" w:sz="4" w:space="0" w:color="000000"/>
              <w:right w:val="single" w:sz="4" w:space="0" w:color="000000"/>
            </w:tcBorders>
            <w:shd w:val="clear" w:color="auto" w:fill="FFFFFF"/>
            <w:vAlign w:val="center"/>
          </w:tcPr>
          <w:p w14:paraId="7F849743" w14:textId="6857425D" w:rsidR="00B00CD8" w:rsidRPr="00B00CD8" w:rsidRDefault="00B00CD8" w:rsidP="00B00CD8">
            <w:pPr>
              <w:pStyle w:val="ab"/>
              <w:jc w:val="center"/>
              <w:rPr>
                <w:b/>
                <w:bCs/>
                <w:sz w:val="18"/>
                <w:szCs w:val="18"/>
                <w:lang w:val="el-GR"/>
              </w:rPr>
            </w:pPr>
            <w:r w:rsidRPr="00B00CD8">
              <w:rPr>
                <w:b/>
                <w:bCs/>
                <w:sz w:val="18"/>
                <w:szCs w:val="18"/>
                <w:lang w:val="el-GR"/>
              </w:rPr>
              <w:t>ΠΟΣΟΤΗΤΑ</w:t>
            </w:r>
          </w:p>
        </w:tc>
        <w:tc>
          <w:tcPr>
            <w:tcW w:w="1304" w:type="pct"/>
            <w:tcBorders>
              <w:top w:val="single" w:sz="8" w:space="0" w:color="000000"/>
              <w:left w:val="single" w:sz="4" w:space="0" w:color="000000"/>
              <w:bottom w:val="single" w:sz="4" w:space="0" w:color="000000"/>
              <w:right w:val="single" w:sz="8" w:space="0" w:color="000000"/>
            </w:tcBorders>
            <w:shd w:val="clear" w:color="auto" w:fill="FFFFFF"/>
          </w:tcPr>
          <w:p w14:paraId="60026A88" w14:textId="77777777" w:rsidR="00B00CD8" w:rsidRDefault="00B00CD8" w:rsidP="00B00CD8">
            <w:pPr>
              <w:pStyle w:val="ab"/>
              <w:jc w:val="center"/>
              <w:rPr>
                <w:b/>
                <w:bCs/>
                <w:sz w:val="18"/>
                <w:szCs w:val="18"/>
              </w:rPr>
            </w:pPr>
            <w:r w:rsidRPr="00B00CD8">
              <w:rPr>
                <w:b/>
                <w:bCs/>
                <w:sz w:val="18"/>
                <w:szCs w:val="18"/>
              </w:rPr>
              <w:t>ΕΓΚΕΚΡΙΜΕΝΟΣ ΠΡΟΥΠΟΛΟΓΙΣΜΟΣ</w:t>
            </w:r>
          </w:p>
          <w:p w14:paraId="06FCB4FE" w14:textId="29CD103B" w:rsidR="009126E5" w:rsidRPr="00B00CD8" w:rsidRDefault="009126E5" w:rsidP="00B00CD8">
            <w:pPr>
              <w:pStyle w:val="ab"/>
              <w:jc w:val="center"/>
              <w:rPr>
                <w:b/>
                <w:bCs/>
                <w:sz w:val="18"/>
                <w:szCs w:val="18"/>
                <w:lang w:val="el-GR"/>
              </w:rPr>
            </w:pPr>
            <w:r>
              <w:rPr>
                <w:b/>
                <w:bCs/>
                <w:sz w:val="18"/>
                <w:szCs w:val="18"/>
                <w:lang w:val="el-GR"/>
              </w:rPr>
              <w:t>(€)</w:t>
            </w:r>
          </w:p>
        </w:tc>
        <w:tc>
          <w:tcPr>
            <w:tcW w:w="975" w:type="pct"/>
            <w:tcBorders>
              <w:top w:val="single" w:sz="8" w:space="0" w:color="000000"/>
              <w:left w:val="single" w:sz="4" w:space="0" w:color="000000"/>
              <w:bottom w:val="single" w:sz="4" w:space="0" w:color="000000"/>
              <w:right w:val="single" w:sz="8" w:space="0" w:color="000000"/>
            </w:tcBorders>
            <w:shd w:val="clear" w:color="auto" w:fill="FFFFFF"/>
          </w:tcPr>
          <w:p w14:paraId="4683DC9E" w14:textId="1372EF62" w:rsidR="00B00CD8" w:rsidRPr="00B00CD8" w:rsidRDefault="00B00CD8" w:rsidP="00B00CD8">
            <w:pPr>
              <w:pStyle w:val="ab"/>
              <w:jc w:val="center"/>
              <w:rPr>
                <w:b/>
                <w:bCs/>
                <w:sz w:val="18"/>
                <w:szCs w:val="18"/>
                <w:lang w:val="el-GR"/>
              </w:rPr>
            </w:pPr>
            <w:r w:rsidRPr="00B00CD8">
              <w:rPr>
                <w:b/>
                <w:bCs/>
                <w:sz w:val="18"/>
                <w:szCs w:val="18"/>
                <w:lang w:val="el-GR"/>
              </w:rPr>
              <w:t>ΠΡΟΣΦΕΡΟΜΕΝΟ ΠΟΣΟ</w:t>
            </w:r>
          </w:p>
        </w:tc>
      </w:tr>
      <w:tr w:rsidR="00B00CD8" w:rsidRPr="00B00CD8" w14:paraId="09BFA045" w14:textId="4BB373B0" w:rsidTr="00B00CD8">
        <w:trPr>
          <w:trHeight w:val="449"/>
        </w:trPr>
        <w:tc>
          <w:tcPr>
            <w:tcW w:w="296"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5E24AA91" w14:textId="77777777" w:rsidR="00B00CD8" w:rsidRPr="00B00CD8" w:rsidRDefault="00B00CD8" w:rsidP="00B15C38">
            <w:pPr>
              <w:pStyle w:val="ab"/>
              <w:jc w:val="center"/>
              <w:rPr>
                <w:b/>
                <w:bCs/>
                <w:sz w:val="18"/>
                <w:szCs w:val="18"/>
                <w:lang w:val="el-GR"/>
              </w:rPr>
            </w:pPr>
            <w:r w:rsidRPr="00B00CD8">
              <w:rPr>
                <w:b/>
                <w:bCs/>
                <w:sz w:val="18"/>
                <w:szCs w:val="18"/>
              </w:rPr>
              <w:t>1</w:t>
            </w:r>
            <w:r w:rsidRPr="00B00CD8">
              <w:rPr>
                <w:b/>
                <w:bCs/>
                <w:sz w:val="18"/>
                <w:szCs w:val="18"/>
                <w:lang w:val="el-GR"/>
              </w:rPr>
              <w:t>.</w:t>
            </w:r>
          </w:p>
        </w:tc>
        <w:tc>
          <w:tcPr>
            <w:tcW w:w="15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B07383" w14:textId="77777777" w:rsidR="00B00CD8" w:rsidRPr="00B00CD8" w:rsidRDefault="00B00CD8" w:rsidP="00B00CD8">
            <w:pPr>
              <w:pStyle w:val="ab"/>
              <w:rPr>
                <w:b/>
                <w:bCs/>
                <w:sz w:val="18"/>
                <w:szCs w:val="18"/>
                <w:lang w:val="el-GR"/>
              </w:rPr>
            </w:pPr>
            <w:r w:rsidRPr="00B00CD8">
              <w:rPr>
                <w:b/>
                <w:bCs/>
                <w:sz w:val="18"/>
                <w:szCs w:val="18"/>
                <w:u w:val="single"/>
                <w:lang w:val="el-GR"/>
              </w:rPr>
              <w:t>Ομάδα Α</w:t>
            </w:r>
            <w:r w:rsidRPr="00B00CD8">
              <w:rPr>
                <w:b/>
                <w:bCs/>
                <w:sz w:val="18"/>
                <w:szCs w:val="18"/>
                <w:lang w:val="el-GR"/>
              </w:rPr>
              <w:t xml:space="preserve">: </w:t>
            </w:r>
            <w:proofErr w:type="spellStart"/>
            <w:r w:rsidRPr="00B00CD8">
              <w:rPr>
                <w:b/>
                <w:bCs/>
                <w:sz w:val="18"/>
                <w:szCs w:val="18"/>
                <w:lang w:val="el-GR"/>
              </w:rPr>
              <w:t>Υποχλωριώδες</w:t>
            </w:r>
            <w:proofErr w:type="spellEnd"/>
            <w:r w:rsidRPr="00B00CD8">
              <w:rPr>
                <w:b/>
                <w:bCs/>
                <w:sz w:val="18"/>
                <w:szCs w:val="18"/>
                <w:lang w:val="el-GR"/>
              </w:rPr>
              <w:t xml:space="preserve"> Νάτριο (</w:t>
            </w:r>
            <w:proofErr w:type="spellStart"/>
            <w:r w:rsidRPr="00B00CD8">
              <w:rPr>
                <w:b/>
                <w:bCs/>
                <w:sz w:val="18"/>
                <w:szCs w:val="18"/>
              </w:rPr>
              <w:t>NaOCl</w:t>
            </w:r>
            <w:proofErr w:type="spellEnd"/>
            <w:r w:rsidRPr="00B00CD8">
              <w:rPr>
                <w:b/>
                <w:bCs/>
                <w:sz w:val="18"/>
                <w:szCs w:val="18"/>
                <w:lang w:val="el-GR"/>
              </w:rPr>
              <w:t>)</w:t>
            </w:r>
          </w:p>
        </w:tc>
        <w:tc>
          <w:tcPr>
            <w:tcW w:w="8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160233" w14:textId="52DC5EAC" w:rsidR="00B00CD8" w:rsidRPr="00B00CD8" w:rsidRDefault="00B00CD8" w:rsidP="00B15C38">
            <w:pPr>
              <w:pStyle w:val="ab"/>
              <w:jc w:val="center"/>
              <w:rPr>
                <w:b/>
                <w:sz w:val="18"/>
                <w:szCs w:val="18"/>
              </w:rPr>
            </w:pPr>
            <w:r w:rsidRPr="00B00CD8">
              <w:rPr>
                <w:b/>
                <w:sz w:val="18"/>
                <w:szCs w:val="18"/>
              </w:rPr>
              <w:t>16</w:t>
            </w:r>
            <w:r w:rsidR="00F03B25">
              <w:rPr>
                <w:b/>
                <w:sz w:val="18"/>
                <w:szCs w:val="18"/>
              </w:rPr>
              <w:t>.000</w:t>
            </w:r>
            <w:r w:rsidRPr="00B00CD8">
              <w:rPr>
                <w:b/>
                <w:sz w:val="18"/>
                <w:szCs w:val="18"/>
              </w:rPr>
              <w:t>,0</w:t>
            </w:r>
            <w:r w:rsidR="009126E5">
              <w:rPr>
                <w:b/>
                <w:sz w:val="18"/>
                <w:szCs w:val="18"/>
              </w:rPr>
              <w:t>0lt</w:t>
            </w:r>
          </w:p>
        </w:tc>
        <w:tc>
          <w:tcPr>
            <w:tcW w:w="1304" w:type="pct"/>
            <w:tcBorders>
              <w:top w:val="single" w:sz="4" w:space="0" w:color="000000"/>
              <w:left w:val="single" w:sz="4" w:space="0" w:color="000000"/>
              <w:bottom w:val="single" w:sz="4" w:space="0" w:color="000000"/>
              <w:right w:val="single" w:sz="8" w:space="0" w:color="000000"/>
            </w:tcBorders>
            <w:shd w:val="clear" w:color="auto" w:fill="FFFFFF"/>
            <w:vAlign w:val="center"/>
          </w:tcPr>
          <w:p w14:paraId="535F4AA6" w14:textId="3B61BB9E" w:rsidR="00B00CD8" w:rsidRPr="00F03B25" w:rsidRDefault="00B00CD8" w:rsidP="00B00CD8">
            <w:pPr>
              <w:pStyle w:val="ab"/>
              <w:jc w:val="right"/>
              <w:rPr>
                <w:b/>
                <w:sz w:val="18"/>
                <w:szCs w:val="18"/>
              </w:rPr>
            </w:pPr>
            <w:r w:rsidRPr="00B00CD8">
              <w:rPr>
                <w:b/>
                <w:sz w:val="18"/>
                <w:szCs w:val="18"/>
                <w:lang w:val="el-GR"/>
              </w:rPr>
              <w:t>6.4</w:t>
            </w:r>
            <w:r w:rsidR="00F03B25">
              <w:rPr>
                <w:b/>
                <w:sz w:val="18"/>
                <w:szCs w:val="18"/>
              </w:rPr>
              <w:t>00</w:t>
            </w:r>
            <w:r w:rsidRPr="00B00CD8">
              <w:rPr>
                <w:b/>
                <w:sz w:val="18"/>
                <w:szCs w:val="18"/>
                <w:lang w:val="el-GR"/>
              </w:rPr>
              <w:t>,</w:t>
            </w:r>
            <w:r w:rsidR="00F03B25">
              <w:rPr>
                <w:b/>
                <w:sz w:val="18"/>
                <w:szCs w:val="18"/>
              </w:rPr>
              <w:t>00</w:t>
            </w:r>
          </w:p>
        </w:tc>
        <w:tc>
          <w:tcPr>
            <w:tcW w:w="975" w:type="pct"/>
            <w:tcBorders>
              <w:top w:val="single" w:sz="4" w:space="0" w:color="000000"/>
              <w:left w:val="single" w:sz="4" w:space="0" w:color="000000"/>
              <w:bottom w:val="single" w:sz="4" w:space="0" w:color="000000"/>
              <w:right w:val="single" w:sz="8" w:space="0" w:color="000000"/>
            </w:tcBorders>
            <w:shd w:val="clear" w:color="auto" w:fill="FFFFFF"/>
          </w:tcPr>
          <w:p w14:paraId="3E69FC0E" w14:textId="77777777" w:rsidR="00B00CD8" w:rsidRPr="00B00CD8" w:rsidRDefault="00B00CD8" w:rsidP="00B15C38">
            <w:pPr>
              <w:pStyle w:val="ab"/>
              <w:jc w:val="center"/>
              <w:rPr>
                <w:b/>
                <w:sz w:val="18"/>
                <w:szCs w:val="18"/>
                <w:lang w:val="el-GR"/>
              </w:rPr>
            </w:pPr>
          </w:p>
        </w:tc>
      </w:tr>
      <w:tr w:rsidR="00B00CD8" w:rsidRPr="00B00CD8" w14:paraId="2E890F1D" w14:textId="02F78C1E" w:rsidTr="00B00CD8">
        <w:trPr>
          <w:trHeight w:val="364"/>
        </w:trPr>
        <w:tc>
          <w:tcPr>
            <w:tcW w:w="296"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17742201" w14:textId="77777777" w:rsidR="00B00CD8" w:rsidRPr="00B00CD8" w:rsidRDefault="00B00CD8" w:rsidP="00B15C38">
            <w:pPr>
              <w:autoSpaceDE w:val="0"/>
              <w:autoSpaceDN w:val="0"/>
              <w:adjustRightInd w:val="0"/>
              <w:jc w:val="center"/>
              <w:rPr>
                <w:b/>
                <w:bCs/>
                <w:sz w:val="18"/>
                <w:szCs w:val="18"/>
              </w:rPr>
            </w:pPr>
            <w:bookmarkStart w:id="1" w:name="_Hlk164941611"/>
          </w:p>
        </w:tc>
        <w:tc>
          <w:tcPr>
            <w:tcW w:w="15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4936E9" w14:textId="77777777" w:rsidR="00B00CD8" w:rsidRPr="00B00CD8" w:rsidRDefault="00B00CD8" w:rsidP="00B15C38">
            <w:pPr>
              <w:pStyle w:val="ab"/>
              <w:jc w:val="right"/>
              <w:rPr>
                <w:b/>
                <w:bCs/>
                <w:sz w:val="18"/>
                <w:szCs w:val="18"/>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CC6B79" w14:textId="77BE33E8" w:rsidR="00B00CD8" w:rsidRPr="00B00CD8" w:rsidRDefault="00B00CD8" w:rsidP="00B15C38">
            <w:pPr>
              <w:pStyle w:val="ab"/>
              <w:jc w:val="right"/>
              <w:rPr>
                <w:b/>
                <w:bCs/>
                <w:sz w:val="18"/>
                <w:szCs w:val="18"/>
              </w:rPr>
            </w:pPr>
          </w:p>
        </w:tc>
        <w:tc>
          <w:tcPr>
            <w:tcW w:w="1304" w:type="pct"/>
            <w:tcBorders>
              <w:top w:val="single" w:sz="4" w:space="0" w:color="000000"/>
              <w:left w:val="single" w:sz="4" w:space="0" w:color="000000"/>
              <w:bottom w:val="single" w:sz="4" w:space="0" w:color="000000"/>
              <w:right w:val="single" w:sz="8" w:space="0" w:color="000000"/>
            </w:tcBorders>
            <w:shd w:val="clear" w:color="auto" w:fill="FFFFFF"/>
            <w:vAlign w:val="center"/>
          </w:tcPr>
          <w:p w14:paraId="2943F134" w14:textId="26F79FE1" w:rsidR="00B00CD8" w:rsidRPr="00F03B25" w:rsidRDefault="00B00CD8" w:rsidP="00B00CD8">
            <w:pPr>
              <w:pStyle w:val="ab"/>
              <w:jc w:val="right"/>
              <w:rPr>
                <w:b/>
                <w:sz w:val="18"/>
                <w:szCs w:val="18"/>
              </w:rPr>
            </w:pPr>
            <w:r w:rsidRPr="00B00CD8">
              <w:rPr>
                <w:b/>
                <w:sz w:val="18"/>
                <w:szCs w:val="18"/>
                <w:lang w:val="el-GR"/>
              </w:rPr>
              <w:t>Σύνολο = 6.4</w:t>
            </w:r>
            <w:r w:rsidR="00F03B25">
              <w:rPr>
                <w:b/>
                <w:sz w:val="18"/>
                <w:szCs w:val="18"/>
              </w:rPr>
              <w:t>00</w:t>
            </w:r>
            <w:r w:rsidRPr="00B00CD8">
              <w:rPr>
                <w:b/>
                <w:sz w:val="18"/>
                <w:szCs w:val="18"/>
                <w:lang w:val="el-GR"/>
              </w:rPr>
              <w:t>,</w:t>
            </w:r>
            <w:r w:rsidR="00F03B25">
              <w:rPr>
                <w:b/>
                <w:sz w:val="18"/>
                <w:szCs w:val="18"/>
              </w:rPr>
              <w:t>00</w:t>
            </w:r>
          </w:p>
        </w:tc>
        <w:tc>
          <w:tcPr>
            <w:tcW w:w="975" w:type="pct"/>
            <w:tcBorders>
              <w:top w:val="single" w:sz="4" w:space="0" w:color="000000"/>
              <w:left w:val="single" w:sz="4" w:space="0" w:color="000000"/>
              <w:bottom w:val="single" w:sz="4" w:space="0" w:color="000000"/>
              <w:right w:val="single" w:sz="8" w:space="0" w:color="000000"/>
            </w:tcBorders>
            <w:shd w:val="clear" w:color="auto" w:fill="FFFFFF"/>
          </w:tcPr>
          <w:p w14:paraId="6DC70501" w14:textId="77777777" w:rsidR="00B00CD8" w:rsidRPr="00B00CD8" w:rsidRDefault="00B00CD8" w:rsidP="00B15C38">
            <w:pPr>
              <w:pStyle w:val="ab"/>
              <w:jc w:val="center"/>
              <w:rPr>
                <w:b/>
                <w:sz w:val="18"/>
                <w:szCs w:val="18"/>
                <w:lang w:val="el-GR"/>
              </w:rPr>
            </w:pPr>
          </w:p>
        </w:tc>
      </w:tr>
      <w:bookmarkEnd w:id="1"/>
      <w:tr w:rsidR="00B00CD8" w:rsidRPr="00B00CD8" w14:paraId="52719459" w14:textId="0717FAB8" w:rsidTr="00B00CD8">
        <w:trPr>
          <w:trHeight w:val="226"/>
        </w:trPr>
        <w:tc>
          <w:tcPr>
            <w:tcW w:w="296"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5B15A05A" w14:textId="77777777" w:rsidR="00B00CD8" w:rsidRPr="00B00CD8" w:rsidRDefault="00B00CD8" w:rsidP="00B15C38">
            <w:pPr>
              <w:autoSpaceDE w:val="0"/>
              <w:autoSpaceDN w:val="0"/>
              <w:adjustRightInd w:val="0"/>
              <w:jc w:val="center"/>
              <w:rPr>
                <w:b/>
                <w:bCs/>
                <w:sz w:val="18"/>
                <w:szCs w:val="18"/>
              </w:rPr>
            </w:pPr>
          </w:p>
        </w:tc>
        <w:tc>
          <w:tcPr>
            <w:tcW w:w="15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58E36" w14:textId="77777777" w:rsidR="00B00CD8" w:rsidRPr="00B00CD8" w:rsidRDefault="00B00CD8" w:rsidP="00B15C38">
            <w:pPr>
              <w:pStyle w:val="ab"/>
              <w:jc w:val="right"/>
              <w:rPr>
                <w:b/>
                <w:bCs/>
                <w:sz w:val="18"/>
                <w:szCs w:val="18"/>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1D8E93" w14:textId="3358F2D6" w:rsidR="00B00CD8" w:rsidRPr="00B00CD8" w:rsidRDefault="00B00CD8" w:rsidP="00B15C38">
            <w:pPr>
              <w:pStyle w:val="ab"/>
              <w:jc w:val="right"/>
              <w:rPr>
                <w:b/>
                <w:bCs/>
                <w:sz w:val="18"/>
                <w:szCs w:val="18"/>
              </w:rPr>
            </w:pPr>
          </w:p>
        </w:tc>
        <w:tc>
          <w:tcPr>
            <w:tcW w:w="1304" w:type="pct"/>
            <w:tcBorders>
              <w:top w:val="single" w:sz="4" w:space="0" w:color="000000"/>
              <w:left w:val="single" w:sz="4" w:space="0" w:color="000000"/>
              <w:bottom w:val="single" w:sz="4" w:space="0" w:color="000000"/>
              <w:right w:val="single" w:sz="8" w:space="0" w:color="000000"/>
            </w:tcBorders>
            <w:shd w:val="clear" w:color="auto" w:fill="FFFFFF"/>
            <w:vAlign w:val="center"/>
          </w:tcPr>
          <w:p w14:paraId="77F378E3" w14:textId="54AC0158" w:rsidR="00B00CD8" w:rsidRPr="00B00CD8" w:rsidRDefault="00B00CD8" w:rsidP="00B00CD8">
            <w:pPr>
              <w:pStyle w:val="ab"/>
              <w:jc w:val="right"/>
              <w:rPr>
                <w:bCs/>
                <w:sz w:val="18"/>
                <w:szCs w:val="18"/>
              </w:rPr>
            </w:pPr>
            <w:r w:rsidRPr="00B00CD8">
              <w:rPr>
                <w:bCs/>
                <w:sz w:val="18"/>
                <w:szCs w:val="18"/>
                <w:lang w:val="el-GR"/>
              </w:rPr>
              <w:t xml:space="preserve">ΦΠΑ 24% = </w:t>
            </w:r>
            <w:r w:rsidRPr="00B00CD8">
              <w:rPr>
                <w:bCs/>
                <w:sz w:val="18"/>
                <w:szCs w:val="18"/>
              </w:rPr>
              <w:t>1.5</w:t>
            </w:r>
            <w:r w:rsidR="00F03B25">
              <w:rPr>
                <w:bCs/>
                <w:sz w:val="18"/>
                <w:szCs w:val="18"/>
              </w:rPr>
              <w:t>36</w:t>
            </w:r>
            <w:r w:rsidRPr="00B00CD8">
              <w:rPr>
                <w:bCs/>
                <w:sz w:val="18"/>
                <w:szCs w:val="18"/>
              </w:rPr>
              <w:t>,</w:t>
            </w:r>
            <w:r w:rsidR="00F03B25">
              <w:rPr>
                <w:bCs/>
                <w:sz w:val="18"/>
                <w:szCs w:val="18"/>
              </w:rPr>
              <w:t>00</w:t>
            </w:r>
          </w:p>
        </w:tc>
        <w:tc>
          <w:tcPr>
            <w:tcW w:w="975" w:type="pct"/>
            <w:tcBorders>
              <w:top w:val="single" w:sz="4" w:space="0" w:color="000000"/>
              <w:left w:val="single" w:sz="4" w:space="0" w:color="000000"/>
              <w:bottom w:val="single" w:sz="4" w:space="0" w:color="000000"/>
              <w:right w:val="single" w:sz="8" w:space="0" w:color="000000"/>
            </w:tcBorders>
            <w:shd w:val="clear" w:color="auto" w:fill="FFFFFF"/>
          </w:tcPr>
          <w:p w14:paraId="3DFA18EB" w14:textId="77777777" w:rsidR="00B00CD8" w:rsidRPr="00B00CD8" w:rsidRDefault="00B00CD8" w:rsidP="00B15C38">
            <w:pPr>
              <w:pStyle w:val="ab"/>
              <w:jc w:val="center"/>
              <w:rPr>
                <w:b/>
                <w:bCs/>
                <w:sz w:val="18"/>
                <w:szCs w:val="18"/>
              </w:rPr>
            </w:pPr>
          </w:p>
        </w:tc>
      </w:tr>
      <w:tr w:rsidR="00B00CD8" w:rsidRPr="00B00CD8" w14:paraId="227A90B3" w14:textId="3E9AD26D" w:rsidTr="00B00CD8">
        <w:trPr>
          <w:trHeight w:val="226"/>
        </w:trPr>
        <w:tc>
          <w:tcPr>
            <w:tcW w:w="296"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6A550C25" w14:textId="77777777" w:rsidR="00B00CD8" w:rsidRPr="00B00CD8" w:rsidRDefault="00B00CD8" w:rsidP="00B15C38">
            <w:pPr>
              <w:autoSpaceDE w:val="0"/>
              <w:autoSpaceDN w:val="0"/>
              <w:adjustRightInd w:val="0"/>
              <w:jc w:val="center"/>
              <w:rPr>
                <w:b/>
                <w:bCs/>
                <w:sz w:val="18"/>
                <w:szCs w:val="18"/>
              </w:rPr>
            </w:pPr>
          </w:p>
        </w:tc>
        <w:tc>
          <w:tcPr>
            <w:tcW w:w="15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BFE445" w14:textId="77777777" w:rsidR="00B00CD8" w:rsidRPr="00B00CD8" w:rsidRDefault="00B00CD8" w:rsidP="00B15C38">
            <w:pPr>
              <w:pStyle w:val="ab"/>
              <w:jc w:val="right"/>
              <w:rPr>
                <w:b/>
                <w:bCs/>
                <w:sz w:val="18"/>
                <w:szCs w:val="18"/>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A51C6E" w14:textId="1EAB8FD0" w:rsidR="00B00CD8" w:rsidRPr="00B00CD8" w:rsidRDefault="00B00CD8" w:rsidP="00B15C38">
            <w:pPr>
              <w:pStyle w:val="ab"/>
              <w:jc w:val="right"/>
              <w:rPr>
                <w:b/>
                <w:bCs/>
                <w:sz w:val="18"/>
                <w:szCs w:val="18"/>
              </w:rPr>
            </w:pPr>
          </w:p>
        </w:tc>
        <w:tc>
          <w:tcPr>
            <w:tcW w:w="1304" w:type="pct"/>
            <w:tcBorders>
              <w:top w:val="single" w:sz="4" w:space="0" w:color="000000"/>
              <w:left w:val="single" w:sz="4" w:space="0" w:color="000000"/>
              <w:bottom w:val="single" w:sz="4" w:space="0" w:color="000000"/>
              <w:right w:val="single" w:sz="8" w:space="0" w:color="000000"/>
            </w:tcBorders>
            <w:shd w:val="clear" w:color="auto" w:fill="FFFFFF"/>
            <w:vAlign w:val="center"/>
          </w:tcPr>
          <w:p w14:paraId="3840A158" w14:textId="2ACAA0BB" w:rsidR="00B00CD8" w:rsidRPr="00B00CD8" w:rsidRDefault="00B00CD8" w:rsidP="00B00CD8">
            <w:pPr>
              <w:pStyle w:val="ab"/>
              <w:jc w:val="right"/>
              <w:rPr>
                <w:b/>
                <w:sz w:val="18"/>
                <w:szCs w:val="18"/>
                <w:lang w:val="el-GR"/>
              </w:rPr>
            </w:pPr>
            <w:r w:rsidRPr="00B00CD8">
              <w:rPr>
                <w:b/>
                <w:sz w:val="18"/>
                <w:szCs w:val="18"/>
                <w:lang w:val="el-GR"/>
              </w:rPr>
              <w:t xml:space="preserve">ΑΘΡΟΙΣΜΑ = </w:t>
            </w:r>
            <w:r w:rsidR="00F03B25">
              <w:rPr>
                <w:b/>
                <w:sz w:val="18"/>
                <w:szCs w:val="18"/>
              </w:rPr>
              <w:t>7</w:t>
            </w:r>
            <w:r w:rsidRPr="00B00CD8">
              <w:rPr>
                <w:b/>
                <w:sz w:val="18"/>
                <w:szCs w:val="18"/>
                <w:lang w:val="el-GR"/>
              </w:rPr>
              <w:t>.</w:t>
            </w:r>
            <w:r w:rsidR="00F03B25">
              <w:rPr>
                <w:b/>
                <w:sz w:val="18"/>
                <w:szCs w:val="18"/>
              </w:rPr>
              <w:t>936</w:t>
            </w:r>
            <w:r w:rsidRPr="00B00CD8">
              <w:rPr>
                <w:b/>
                <w:sz w:val="18"/>
                <w:szCs w:val="18"/>
                <w:lang w:val="el-GR"/>
              </w:rPr>
              <w:t>,00</w:t>
            </w:r>
          </w:p>
        </w:tc>
        <w:tc>
          <w:tcPr>
            <w:tcW w:w="975" w:type="pct"/>
            <w:tcBorders>
              <w:top w:val="single" w:sz="4" w:space="0" w:color="000000"/>
              <w:left w:val="single" w:sz="4" w:space="0" w:color="000000"/>
              <w:bottom w:val="single" w:sz="4" w:space="0" w:color="000000"/>
              <w:right w:val="single" w:sz="8" w:space="0" w:color="000000"/>
            </w:tcBorders>
            <w:shd w:val="clear" w:color="auto" w:fill="FFFFFF"/>
          </w:tcPr>
          <w:p w14:paraId="54877E62" w14:textId="77777777" w:rsidR="00B00CD8" w:rsidRPr="00B00CD8" w:rsidRDefault="00B00CD8" w:rsidP="00B15C38">
            <w:pPr>
              <w:pStyle w:val="ab"/>
              <w:jc w:val="center"/>
              <w:rPr>
                <w:b/>
                <w:bCs/>
                <w:sz w:val="18"/>
                <w:szCs w:val="18"/>
                <w:lang w:val="el-GR"/>
              </w:rPr>
            </w:pPr>
          </w:p>
        </w:tc>
      </w:tr>
      <w:tr w:rsidR="00B00CD8" w:rsidRPr="00B00CD8" w14:paraId="0B9076DA" w14:textId="6D0846D2" w:rsidTr="00B00CD8">
        <w:trPr>
          <w:trHeight w:val="226"/>
        </w:trPr>
        <w:tc>
          <w:tcPr>
            <w:tcW w:w="296"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530DF3CD" w14:textId="77777777" w:rsidR="00B00CD8" w:rsidRPr="00B00CD8" w:rsidRDefault="00B00CD8" w:rsidP="00B15C38">
            <w:pPr>
              <w:autoSpaceDE w:val="0"/>
              <w:autoSpaceDN w:val="0"/>
              <w:adjustRightInd w:val="0"/>
              <w:jc w:val="center"/>
              <w:rPr>
                <w:b/>
                <w:bCs/>
                <w:sz w:val="18"/>
                <w:szCs w:val="18"/>
                <w:lang w:val="el-GR"/>
              </w:rPr>
            </w:pPr>
            <w:r w:rsidRPr="00B00CD8">
              <w:rPr>
                <w:b/>
                <w:bCs/>
                <w:sz w:val="18"/>
                <w:szCs w:val="18"/>
                <w:lang w:val="el-GR"/>
              </w:rPr>
              <w:t>2.</w:t>
            </w:r>
          </w:p>
        </w:tc>
        <w:tc>
          <w:tcPr>
            <w:tcW w:w="15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4ED1F8" w14:textId="77777777" w:rsidR="00B00CD8" w:rsidRPr="00B00CD8" w:rsidRDefault="00B00CD8" w:rsidP="00B00CD8">
            <w:pPr>
              <w:pStyle w:val="ab"/>
              <w:rPr>
                <w:b/>
                <w:bCs/>
                <w:sz w:val="18"/>
                <w:szCs w:val="18"/>
                <w:lang w:val="el-GR"/>
              </w:rPr>
            </w:pPr>
            <w:r w:rsidRPr="00B00CD8">
              <w:rPr>
                <w:b/>
                <w:bCs/>
                <w:sz w:val="18"/>
                <w:szCs w:val="18"/>
                <w:u w:val="single"/>
                <w:lang w:val="el-GR"/>
              </w:rPr>
              <w:t>Ομάδα Β</w:t>
            </w:r>
            <w:r w:rsidRPr="00B00CD8">
              <w:rPr>
                <w:b/>
                <w:bCs/>
                <w:sz w:val="18"/>
                <w:szCs w:val="18"/>
                <w:lang w:val="el-GR"/>
              </w:rPr>
              <w:t xml:space="preserve">: Υγρό </w:t>
            </w:r>
            <w:proofErr w:type="spellStart"/>
            <w:r w:rsidRPr="00B00CD8">
              <w:rPr>
                <w:b/>
                <w:bCs/>
                <w:sz w:val="18"/>
                <w:szCs w:val="18"/>
                <w:lang w:val="el-GR"/>
              </w:rPr>
              <w:t>Αντιμυκητιακό</w:t>
            </w:r>
            <w:proofErr w:type="spellEnd"/>
            <w:r w:rsidRPr="00B00CD8">
              <w:rPr>
                <w:b/>
                <w:bCs/>
                <w:sz w:val="18"/>
                <w:szCs w:val="18"/>
                <w:lang w:val="el-GR"/>
              </w:rPr>
              <w:t>/</w:t>
            </w:r>
            <w:proofErr w:type="spellStart"/>
            <w:r w:rsidRPr="00B00CD8">
              <w:rPr>
                <w:b/>
                <w:bCs/>
                <w:sz w:val="18"/>
                <w:szCs w:val="18"/>
                <w:lang w:val="el-GR"/>
              </w:rPr>
              <w:t>Βιοκτόνο</w:t>
            </w:r>
            <w:proofErr w:type="spellEnd"/>
            <w:r w:rsidRPr="00B00CD8">
              <w:rPr>
                <w:b/>
                <w:bCs/>
                <w:sz w:val="18"/>
                <w:szCs w:val="18"/>
                <w:lang w:val="el-GR"/>
              </w:rPr>
              <w:t xml:space="preserve"> </w:t>
            </w:r>
            <w:r w:rsidRPr="00B00CD8">
              <w:rPr>
                <w:b/>
                <w:bCs/>
                <w:sz w:val="18"/>
                <w:szCs w:val="18"/>
              </w:rPr>
              <w:t>diesel</w:t>
            </w:r>
          </w:p>
        </w:tc>
        <w:tc>
          <w:tcPr>
            <w:tcW w:w="8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E8B367" w14:textId="753F1228" w:rsidR="00B00CD8" w:rsidRPr="00B00CD8" w:rsidRDefault="009126E5" w:rsidP="00B15C38">
            <w:pPr>
              <w:pStyle w:val="ab"/>
              <w:jc w:val="center"/>
              <w:rPr>
                <w:b/>
                <w:bCs/>
                <w:sz w:val="18"/>
                <w:szCs w:val="18"/>
                <w:lang w:val="el-GR"/>
              </w:rPr>
            </w:pPr>
            <w:r>
              <w:rPr>
                <w:b/>
                <w:bCs/>
                <w:sz w:val="18"/>
                <w:szCs w:val="18"/>
              </w:rPr>
              <w:t>20</w:t>
            </w:r>
            <w:r w:rsidR="00B00CD8" w:rsidRPr="00B00CD8">
              <w:rPr>
                <w:b/>
                <w:bCs/>
                <w:sz w:val="18"/>
                <w:szCs w:val="18"/>
              </w:rPr>
              <w:t>,</w:t>
            </w:r>
            <w:r>
              <w:rPr>
                <w:b/>
                <w:bCs/>
                <w:sz w:val="18"/>
                <w:szCs w:val="18"/>
              </w:rPr>
              <w:t>00</w:t>
            </w:r>
            <w:r w:rsidR="00B00CD8" w:rsidRPr="00B00CD8">
              <w:rPr>
                <w:b/>
                <w:bCs/>
                <w:sz w:val="18"/>
                <w:szCs w:val="18"/>
              </w:rPr>
              <w:t>lt</w:t>
            </w:r>
          </w:p>
        </w:tc>
        <w:tc>
          <w:tcPr>
            <w:tcW w:w="1304" w:type="pct"/>
            <w:tcBorders>
              <w:top w:val="single" w:sz="4" w:space="0" w:color="000000"/>
              <w:left w:val="single" w:sz="4" w:space="0" w:color="000000"/>
              <w:bottom w:val="single" w:sz="4" w:space="0" w:color="000000"/>
              <w:right w:val="single" w:sz="8" w:space="0" w:color="000000"/>
            </w:tcBorders>
            <w:shd w:val="clear" w:color="auto" w:fill="FFFFFF"/>
            <w:vAlign w:val="center"/>
          </w:tcPr>
          <w:p w14:paraId="4837464B" w14:textId="09E2A752" w:rsidR="00B00CD8" w:rsidRPr="00B00CD8" w:rsidRDefault="00B00CD8" w:rsidP="00B00CD8">
            <w:pPr>
              <w:pStyle w:val="ab"/>
              <w:jc w:val="right"/>
              <w:rPr>
                <w:bCs/>
                <w:sz w:val="18"/>
                <w:szCs w:val="18"/>
                <w:lang w:val="el-GR"/>
              </w:rPr>
            </w:pPr>
            <w:r w:rsidRPr="00B00CD8">
              <w:rPr>
                <w:bCs/>
                <w:sz w:val="18"/>
                <w:szCs w:val="18"/>
              </w:rPr>
              <w:t>80</w:t>
            </w:r>
            <w:r w:rsidR="009126E5">
              <w:rPr>
                <w:bCs/>
                <w:sz w:val="18"/>
                <w:szCs w:val="18"/>
              </w:rPr>
              <w:t>0</w:t>
            </w:r>
            <w:r w:rsidRPr="00B00CD8">
              <w:rPr>
                <w:bCs/>
                <w:sz w:val="18"/>
                <w:szCs w:val="18"/>
              </w:rPr>
              <w:t>,</w:t>
            </w:r>
            <w:r w:rsidR="009126E5">
              <w:rPr>
                <w:bCs/>
                <w:sz w:val="18"/>
                <w:szCs w:val="18"/>
              </w:rPr>
              <w:t>00</w:t>
            </w:r>
          </w:p>
        </w:tc>
        <w:tc>
          <w:tcPr>
            <w:tcW w:w="975" w:type="pct"/>
            <w:tcBorders>
              <w:top w:val="single" w:sz="4" w:space="0" w:color="000000"/>
              <w:left w:val="single" w:sz="4" w:space="0" w:color="000000"/>
              <w:bottom w:val="single" w:sz="4" w:space="0" w:color="000000"/>
              <w:right w:val="single" w:sz="8" w:space="0" w:color="000000"/>
            </w:tcBorders>
            <w:shd w:val="clear" w:color="auto" w:fill="FFFFFF"/>
          </w:tcPr>
          <w:p w14:paraId="7191E298" w14:textId="77777777" w:rsidR="00B00CD8" w:rsidRPr="00B00CD8" w:rsidRDefault="00B00CD8" w:rsidP="00B15C38">
            <w:pPr>
              <w:pStyle w:val="ab"/>
              <w:jc w:val="center"/>
              <w:rPr>
                <w:b/>
                <w:sz w:val="18"/>
                <w:szCs w:val="18"/>
              </w:rPr>
            </w:pPr>
          </w:p>
        </w:tc>
      </w:tr>
      <w:tr w:rsidR="00B00CD8" w:rsidRPr="00B00CD8" w14:paraId="02F769E5" w14:textId="04AEC840" w:rsidTr="00B00CD8">
        <w:trPr>
          <w:trHeight w:val="226"/>
        </w:trPr>
        <w:tc>
          <w:tcPr>
            <w:tcW w:w="296"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402C473C" w14:textId="77777777" w:rsidR="00B00CD8" w:rsidRPr="00B00CD8" w:rsidRDefault="00B00CD8" w:rsidP="00B15C38">
            <w:pPr>
              <w:autoSpaceDE w:val="0"/>
              <w:autoSpaceDN w:val="0"/>
              <w:adjustRightInd w:val="0"/>
              <w:jc w:val="center"/>
              <w:rPr>
                <w:sz w:val="18"/>
                <w:szCs w:val="18"/>
                <w:lang w:val="el-GR"/>
              </w:rPr>
            </w:pPr>
          </w:p>
        </w:tc>
        <w:tc>
          <w:tcPr>
            <w:tcW w:w="15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B5B1EB" w14:textId="77777777" w:rsidR="00B00CD8" w:rsidRPr="00B00CD8" w:rsidRDefault="00B00CD8" w:rsidP="00B15C38">
            <w:pPr>
              <w:pStyle w:val="ab"/>
              <w:jc w:val="right"/>
              <w:rPr>
                <w:b/>
                <w:bCs/>
                <w:sz w:val="18"/>
                <w:szCs w:val="18"/>
                <w:lang w:val="el-GR"/>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777E81" w14:textId="4D73CC9F" w:rsidR="00B00CD8" w:rsidRPr="00B00CD8" w:rsidRDefault="00B00CD8" w:rsidP="00B15C38">
            <w:pPr>
              <w:pStyle w:val="ab"/>
              <w:jc w:val="right"/>
              <w:rPr>
                <w:b/>
                <w:bCs/>
                <w:sz w:val="18"/>
                <w:szCs w:val="18"/>
                <w:lang w:val="el-GR"/>
              </w:rPr>
            </w:pPr>
          </w:p>
        </w:tc>
        <w:tc>
          <w:tcPr>
            <w:tcW w:w="1304" w:type="pct"/>
            <w:tcBorders>
              <w:top w:val="single" w:sz="4" w:space="0" w:color="000000"/>
              <w:left w:val="single" w:sz="4" w:space="0" w:color="000000"/>
              <w:bottom w:val="single" w:sz="4" w:space="0" w:color="000000"/>
              <w:right w:val="single" w:sz="8" w:space="0" w:color="000000"/>
            </w:tcBorders>
            <w:shd w:val="clear" w:color="auto" w:fill="FFFFFF"/>
            <w:vAlign w:val="center"/>
          </w:tcPr>
          <w:p w14:paraId="093CF7B4" w14:textId="1247A803" w:rsidR="00B00CD8" w:rsidRPr="00B00CD8" w:rsidRDefault="00B00CD8" w:rsidP="00B00CD8">
            <w:pPr>
              <w:pStyle w:val="ab"/>
              <w:jc w:val="right"/>
              <w:rPr>
                <w:b/>
                <w:sz w:val="18"/>
                <w:szCs w:val="18"/>
                <w:lang w:val="el-GR"/>
              </w:rPr>
            </w:pPr>
            <w:r w:rsidRPr="00B00CD8">
              <w:rPr>
                <w:b/>
                <w:sz w:val="18"/>
                <w:szCs w:val="18"/>
                <w:lang w:val="el-GR"/>
              </w:rPr>
              <w:t xml:space="preserve">Σύνολο = </w:t>
            </w:r>
            <w:r w:rsidRPr="00B00CD8">
              <w:rPr>
                <w:b/>
                <w:sz w:val="18"/>
                <w:szCs w:val="18"/>
              </w:rPr>
              <w:t>80</w:t>
            </w:r>
            <w:r w:rsidR="009126E5">
              <w:rPr>
                <w:b/>
                <w:sz w:val="18"/>
                <w:szCs w:val="18"/>
              </w:rPr>
              <w:t>0</w:t>
            </w:r>
            <w:r w:rsidRPr="00B00CD8">
              <w:rPr>
                <w:b/>
                <w:sz w:val="18"/>
                <w:szCs w:val="18"/>
              </w:rPr>
              <w:t>,</w:t>
            </w:r>
            <w:r w:rsidR="009126E5">
              <w:rPr>
                <w:b/>
                <w:sz w:val="18"/>
                <w:szCs w:val="18"/>
              </w:rPr>
              <w:t>00</w:t>
            </w:r>
          </w:p>
        </w:tc>
        <w:tc>
          <w:tcPr>
            <w:tcW w:w="975" w:type="pct"/>
            <w:tcBorders>
              <w:top w:val="single" w:sz="4" w:space="0" w:color="000000"/>
              <w:left w:val="single" w:sz="4" w:space="0" w:color="000000"/>
              <w:bottom w:val="single" w:sz="4" w:space="0" w:color="000000"/>
              <w:right w:val="single" w:sz="8" w:space="0" w:color="000000"/>
            </w:tcBorders>
            <w:shd w:val="clear" w:color="auto" w:fill="FFFFFF"/>
          </w:tcPr>
          <w:p w14:paraId="4044E96F" w14:textId="77777777" w:rsidR="00B00CD8" w:rsidRPr="00B00CD8" w:rsidRDefault="00B00CD8" w:rsidP="00B15C38">
            <w:pPr>
              <w:pStyle w:val="ab"/>
              <w:jc w:val="center"/>
              <w:rPr>
                <w:b/>
                <w:sz w:val="18"/>
                <w:szCs w:val="18"/>
              </w:rPr>
            </w:pPr>
          </w:p>
        </w:tc>
      </w:tr>
      <w:tr w:rsidR="00B00CD8" w:rsidRPr="00B00CD8" w14:paraId="24CC3070" w14:textId="2EBC2B48" w:rsidTr="00B00CD8">
        <w:trPr>
          <w:trHeight w:val="226"/>
        </w:trPr>
        <w:tc>
          <w:tcPr>
            <w:tcW w:w="296"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68A61DD4" w14:textId="77777777" w:rsidR="00B00CD8" w:rsidRPr="00B00CD8" w:rsidRDefault="00B00CD8" w:rsidP="00B15C38">
            <w:pPr>
              <w:autoSpaceDE w:val="0"/>
              <w:autoSpaceDN w:val="0"/>
              <w:adjustRightInd w:val="0"/>
              <w:jc w:val="center"/>
              <w:rPr>
                <w:sz w:val="18"/>
                <w:szCs w:val="18"/>
                <w:lang w:val="el-GR"/>
              </w:rPr>
            </w:pPr>
          </w:p>
        </w:tc>
        <w:tc>
          <w:tcPr>
            <w:tcW w:w="15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32B3B" w14:textId="77777777" w:rsidR="00B00CD8" w:rsidRPr="00B00CD8" w:rsidRDefault="00B00CD8" w:rsidP="00B15C38">
            <w:pPr>
              <w:pStyle w:val="ab"/>
              <w:jc w:val="right"/>
              <w:rPr>
                <w:b/>
                <w:bCs/>
                <w:sz w:val="18"/>
                <w:szCs w:val="18"/>
                <w:lang w:val="el-GR"/>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2E3F6B" w14:textId="6E7DC2EE" w:rsidR="00B00CD8" w:rsidRPr="00B00CD8" w:rsidRDefault="00B00CD8" w:rsidP="00B15C38">
            <w:pPr>
              <w:pStyle w:val="ab"/>
              <w:jc w:val="right"/>
              <w:rPr>
                <w:b/>
                <w:bCs/>
                <w:sz w:val="18"/>
                <w:szCs w:val="18"/>
                <w:lang w:val="el-GR"/>
              </w:rPr>
            </w:pPr>
          </w:p>
        </w:tc>
        <w:tc>
          <w:tcPr>
            <w:tcW w:w="1304" w:type="pct"/>
            <w:tcBorders>
              <w:top w:val="single" w:sz="4" w:space="0" w:color="000000"/>
              <w:left w:val="single" w:sz="4" w:space="0" w:color="000000"/>
              <w:bottom w:val="single" w:sz="4" w:space="0" w:color="000000"/>
              <w:right w:val="single" w:sz="8" w:space="0" w:color="000000"/>
            </w:tcBorders>
            <w:shd w:val="clear" w:color="auto" w:fill="FFFFFF"/>
            <w:vAlign w:val="center"/>
          </w:tcPr>
          <w:p w14:paraId="08439C34" w14:textId="33BAA2E6" w:rsidR="00B00CD8" w:rsidRPr="009126E5" w:rsidRDefault="00B00CD8" w:rsidP="00B00CD8">
            <w:pPr>
              <w:pStyle w:val="ab"/>
              <w:jc w:val="right"/>
              <w:rPr>
                <w:bCs/>
                <w:sz w:val="18"/>
                <w:szCs w:val="18"/>
              </w:rPr>
            </w:pPr>
            <w:r w:rsidRPr="00B00CD8">
              <w:rPr>
                <w:bCs/>
                <w:sz w:val="18"/>
                <w:szCs w:val="18"/>
                <w:lang w:val="el-GR"/>
              </w:rPr>
              <w:t>ΦΠΑ 24% = 19</w:t>
            </w:r>
            <w:r w:rsidR="009126E5">
              <w:rPr>
                <w:bCs/>
                <w:sz w:val="18"/>
                <w:szCs w:val="18"/>
              </w:rPr>
              <w:t>2</w:t>
            </w:r>
            <w:r w:rsidRPr="00B00CD8">
              <w:rPr>
                <w:bCs/>
                <w:sz w:val="18"/>
                <w:szCs w:val="18"/>
                <w:lang w:val="el-GR"/>
              </w:rPr>
              <w:t>,</w:t>
            </w:r>
            <w:r w:rsidR="009126E5">
              <w:rPr>
                <w:bCs/>
                <w:sz w:val="18"/>
                <w:szCs w:val="18"/>
              </w:rPr>
              <w:t>00</w:t>
            </w:r>
          </w:p>
        </w:tc>
        <w:tc>
          <w:tcPr>
            <w:tcW w:w="975" w:type="pct"/>
            <w:tcBorders>
              <w:top w:val="single" w:sz="4" w:space="0" w:color="000000"/>
              <w:left w:val="single" w:sz="4" w:space="0" w:color="000000"/>
              <w:bottom w:val="single" w:sz="4" w:space="0" w:color="000000"/>
              <w:right w:val="single" w:sz="8" w:space="0" w:color="000000"/>
            </w:tcBorders>
            <w:shd w:val="clear" w:color="auto" w:fill="FFFFFF"/>
          </w:tcPr>
          <w:p w14:paraId="03D5287A" w14:textId="77777777" w:rsidR="00B00CD8" w:rsidRPr="00B00CD8" w:rsidRDefault="00B00CD8" w:rsidP="00B15C38">
            <w:pPr>
              <w:pStyle w:val="ab"/>
              <w:jc w:val="center"/>
              <w:rPr>
                <w:b/>
                <w:bCs/>
                <w:sz w:val="18"/>
                <w:szCs w:val="18"/>
                <w:lang w:val="el-GR"/>
              </w:rPr>
            </w:pPr>
          </w:p>
        </w:tc>
      </w:tr>
      <w:tr w:rsidR="00B00CD8" w:rsidRPr="00B00CD8" w14:paraId="6FBB6172" w14:textId="237E7018" w:rsidTr="00B00CD8">
        <w:trPr>
          <w:trHeight w:val="226"/>
        </w:trPr>
        <w:tc>
          <w:tcPr>
            <w:tcW w:w="296"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486AFF58" w14:textId="77777777" w:rsidR="00B00CD8" w:rsidRPr="00B00CD8" w:rsidRDefault="00B00CD8" w:rsidP="00B15C38">
            <w:pPr>
              <w:autoSpaceDE w:val="0"/>
              <w:autoSpaceDN w:val="0"/>
              <w:adjustRightInd w:val="0"/>
              <w:jc w:val="center"/>
              <w:rPr>
                <w:sz w:val="18"/>
                <w:szCs w:val="18"/>
                <w:lang w:val="el-GR"/>
              </w:rPr>
            </w:pPr>
          </w:p>
        </w:tc>
        <w:tc>
          <w:tcPr>
            <w:tcW w:w="15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D2B7D2" w14:textId="77777777" w:rsidR="00B00CD8" w:rsidRPr="00B00CD8" w:rsidRDefault="00B00CD8" w:rsidP="00B15C38">
            <w:pPr>
              <w:pStyle w:val="ab"/>
              <w:jc w:val="right"/>
              <w:rPr>
                <w:b/>
                <w:bCs/>
                <w:sz w:val="18"/>
                <w:szCs w:val="18"/>
                <w:lang w:val="el-GR"/>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E2DFDC" w14:textId="69AC1620" w:rsidR="00B00CD8" w:rsidRPr="00B00CD8" w:rsidRDefault="00B00CD8" w:rsidP="00B15C38">
            <w:pPr>
              <w:pStyle w:val="ab"/>
              <w:jc w:val="right"/>
              <w:rPr>
                <w:b/>
                <w:bCs/>
                <w:sz w:val="18"/>
                <w:szCs w:val="18"/>
                <w:lang w:val="el-GR"/>
              </w:rPr>
            </w:pPr>
          </w:p>
        </w:tc>
        <w:tc>
          <w:tcPr>
            <w:tcW w:w="1304" w:type="pct"/>
            <w:tcBorders>
              <w:top w:val="single" w:sz="4" w:space="0" w:color="000000"/>
              <w:left w:val="single" w:sz="4" w:space="0" w:color="000000"/>
              <w:bottom w:val="single" w:sz="4" w:space="0" w:color="000000"/>
              <w:right w:val="single" w:sz="8" w:space="0" w:color="000000"/>
            </w:tcBorders>
            <w:shd w:val="clear" w:color="auto" w:fill="FFFFFF"/>
            <w:vAlign w:val="center"/>
          </w:tcPr>
          <w:p w14:paraId="33B2DC54" w14:textId="181F0597" w:rsidR="00B00CD8" w:rsidRPr="00B00CD8" w:rsidRDefault="00B00CD8" w:rsidP="00B00CD8">
            <w:pPr>
              <w:pStyle w:val="ab"/>
              <w:jc w:val="right"/>
              <w:rPr>
                <w:b/>
                <w:sz w:val="18"/>
                <w:szCs w:val="18"/>
                <w:lang w:val="el-GR"/>
              </w:rPr>
            </w:pPr>
            <w:r w:rsidRPr="00B00CD8">
              <w:rPr>
                <w:b/>
                <w:sz w:val="18"/>
                <w:szCs w:val="18"/>
                <w:lang w:val="el-GR"/>
              </w:rPr>
              <w:t xml:space="preserve">ΑΘΡΟΙΣΜΑ = </w:t>
            </w:r>
            <w:r w:rsidR="00F03B25">
              <w:rPr>
                <w:b/>
                <w:sz w:val="18"/>
                <w:szCs w:val="18"/>
              </w:rPr>
              <w:t>9</w:t>
            </w:r>
            <w:r w:rsidR="009126E5">
              <w:rPr>
                <w:b/>
                <w:sz w:val="18"/>
                <w:szCs w:val="18"/>
              </w:rPr>
              <w:t>92</w:t>
            </w:r>
            <w:r w:rsidRPr="00B00CD8">
              <w:rPr>
                <w:b/>
                <w:sz w:val="18"/>
                <w:szCs w:val="18"/>
                <w:lang w:val="el-GR"/>
              </w:rPr>
              <w:t>,00</w:t>
            </w:r>
          </w:p>
        </w:tc>
        <w:tc>
          <w:tcPr>
            <w:tcW w:w="975" w:type="pct"/>
            <w:tcBorders>
              <w:top w:val="single" w:sz="4" w:space="0" w:color="000000"/>
              <w:left w:val="single" w:sz="4" w:space="0" w:color="000000"/>
              <w:bottom w:val="single" w:sz="4" w:space="0" w:color="000000"/>
              <w:right w:val="single" w:sz="8" w:space="0" w:color="000000"/>
            </w:tcBorders>
            <w:shd w:val="clear" w:color="auto" w:fill="FFFFFF"/>
          </w:tcPr>
          <w:p w14:paraId="449EFCCB" w14:textId="77777777" w:rsidR="00B00CD8" w:rsidRPr="00B00CD8" w:rsidRDefault="00B00CD8" w:rsidP="00B15C38">
            <w:pPr>
              <w:pStyle w:val="ab"/>
              <w:jc w:val="center"/>
              <w:rPr>
                <w:b/>
                <w:bCs/>
                <w:sz w:val="18"/>
                <w:szCs w:val="18"/>
                <w:lang w:val="el-GR"/>
              </w:rPr>
            </w:pPr>
          </w:p>
        </w:tc>
      </w:tr>
    </w:tbl>
    <w:p w14:paraId="54FCDD19" w14:textId="77777777" w:rsidR="00B00CD8" w:rsidRPr="00B00CD8" w:rsidRDefault="00B00CD8" w:rsidP="00B00CD8">
      <w:pPr>
        <w:spacing w:before="120"/>
        <w:jc w:val="both"/>
        <w:rPr>
          <w:lang w:val="el-GR"/>
        </w:rPr>
      </w:pPr>
      <w:r w:rsidRPr="00B00CD8">
        <w:rPr>
          <w:lang w:val="el-GR"/>
        </w:rPr>
        <w:t>Οι τιμές θα αναγράφονται αριθμητικώς στον ανωτέρω πίνακα .</w:t>
      </w:r>
    </w:p>
    <w:p w14:paraId="5A90B28D" w14:textId="73B8C630" w:rsidR="00B00CD8" w:rsidRDefault="00B00CD8" w:rsidP="00B00CD8">
      <w:pPr>
        <w:spacing w:before="120"/>
        <w:jc w:val="both"/>
        <w:rPr>
          <w:lang w:val="el-GR"/>
        </w:rPr>
      </w:pPr>
      <w:r w:rsidRPr="00AF1EA7">
        <w:rPr>
          <w:lang w:val="el-GR"/>
        </w:rPr>
        <w:t>Δίνεται η δυνατότητα στους συμμετέχοντες να δώσουν προσφορά είτε μόνο για την μία ομάδα είτε για τις δύο ομάδες εφόσον το επιθυμούν.</w:t>
      </w:r>
    </w:p>
    <w:p w14:paraId="7C1EB76A" w14:textId="77777777" w:rsidR="00B00CD8" w:rsidRPr="00AF1EA7" w:rsidRDefault="00B00CD8" w:rsidP="00B00CD8">
      <w:pPr>
        <w:spacing w:before="120"/>
        <w:jc w:val="both"/>
        <w:rPr>
          <w:lang w:val="el-GR"/>
        </w:rPr>
      </w:pPr>
      <w:r w:rsidRPr="00AF1EA7">
        <w:rPr>
          <w:lang w:val="el-GR"/>
        </w:rPr>
        <w:t>Η παρούσα ισχύει για τριακόσιες εξήντα πέντε   (365) ημέρες.</w:t>
      </w:r>
    </w:p>
    <w:p w14:paraId="574FFA1E" w14:textId="77777777" w:rsidR="00B00CD8" w:rsidRPr="00640A58" w:rsidRDefault="00B00CD8" w:rsidP="00341799">
      <w:pPr>
        <w:ind w:left="720"/>
        <w:rPr>
          <w:rStyle w:val="markedcontent"/>
          <w:lang w:val="el-GR"/>
        </w:rPr>
      </w:pPr>
    </w:p>
    <w:p w14:paraId="34FE1936" w14:textId="534628E6" w:rsidR="00341799" w:rsidRPr="00640A58" w:rsidRDefault="00341799" w:rsidP="00341799">
      <w:pPr>
        <w:ind w:left="142" w:hanging="142"/>
        <w:jc w:val="center"/>
        <w:rPr>
          <w:rStyle w:val="markedcontent"/>
          <w:lang w:val="el-GR"/>
        </w:rPr>
      </w:pPr>
      <w:r w:rsidRPr="00640A58">
        <w:rPr>
          <w:rStyle w:val="markedcontent"/>
          <w:lang w:val="el-GR"/>
        </w:rPr>
        <w:t>Πάτρα… /… /2024</w:t>
      </w:r>
    </w:p>
    <w:p w14:paraId="684D8B5F" w14:textId="63DBDDB5" w:rsidR="00341799" w:rsidRDefault="00341799" w:rsidP="00341799">
      <w:pPr>
        <w:jc w:val="center"/>
        <w:rPr>
          <w:rStyle w:val="markedcontent"/>
          <w:lang w:val="el-GR"/>
        </w:rPr>
      </w:pPr>
      <w:r w:rsidRPr="00640A58">
        <w:rPr>
          <w:rStyle w:val="markedcontent"/>
          <w:lang w:val="el-GR"/>
        </w:rPr>
        <w:t>Ο Προσφέρων</w:t>
      </w:r>
    </w:p>
    <w:p w14:paraId="04D55375" w14:textId="06EF55CC" w:rsidR="006432E2" w:rsidRDefault="006432E2" w:rsidP="00341799">
      <w:pPr>
        <w:jc w:val="center"/>
        <w:rPr>
          <w:rStyle w:val="markedcontent"/>
          <w:lang w:val="el-GR"/>
        </w:rPr>
      </w:pPr>
    </w:p>
    <w:p w14:paraId="26BB1F9E" w14:textId="77777777" w:rsidR="006432E2" w:rsidRPr="00640A58" w:rsidRDefault="006432E2" w:rsidP="00341799">
      <w:pPr>
        <w:jc w:val="center"/>
        <w:rPr>
          <w:rStyle w:val="markedcontent"/>
          <w:lang w:val="el-GR"/>
        </w:rPr>
      </w:pPr>
    </w:p>
    <w:p w14:paraId="5BC690BD" w14:textId="7C68CA0E" w:rsidR="00341799" w:rsidRPr="00BF7C98" w:rsidRDefault="00341799" w:rsidP="00BF7C98">
      <w:pPr>
        <w:jc w:val="center"/>
        <w:rPr>
          <w:lang w:val="el-GR"/>
        </w:rPr>
      </w:pPr>
      <w:r w:rsidRPr="00640A58">
        <w:rPr>
          <w:rStyle w:val="markedcontent"/>
          <w:lang w:val="el-GR"/>
        </w:rPr>
        <w:t>(Υπογραφή –Σφραγίδα)</w:t>
      </w:r>
    </w:p>
    <w:sectPr w:rsidR="00341799" w:rsidRPr="00BF7C98" w:rsidSect="00A87F37">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B6462"/>
    <w:multiLevelType w:val="hybridMultilevel"/>
    <w:tmpl w:val="5DEA740E"/>
    <w:lvl w:ilvl="0" w:tplc="A0487B92">
      <w:start w:val="1"/>
      <w:numFmt w:val="decimal"/>
      <w:lvlText w:val="%1."/>
      <w:lvlJc w:val="left"/>
      <w:pPr>
        <w:ind w:left="914" w:hanging="721"/>
      </w:pPr>
      <w:rPr>
        <w:rFonts w:asciiTheme="minorHAnsi" w:eastAsia="Times New Roman" w:hAnsiTheme="minorHAnsi" w:cstheme="minorHAnsi" w:hint="default"/>
        <w:b w:val="0"/>
        <w:bCs w:val="0"/>
        <w:i w:val="0"/>
        <w:iCs w:val="0"/>
        <w:w w:val="100"/>
        <w:sz w:val="22"/>
        <w:szCs w:val="22"/>
        <w:lang w:val="el-GR" w:eastAsia="en-US" w:bidi="ar-SA"/>
      </w:rPr>
    </w:lvl>
    <w:lvl w:ilvl="1" w:tplc="FA0EA998">
      <w:numFmt w:val="bullet"/>
      <w:lvlText w:val=""/>
      <w:lvlJc w:val="left"/>
      <w:pPr>
        <w:ind w:left="554" w:hanging="361"/>
      </w:pPr>
      <w:rPr>
        <w:rFonts w:ascii="Wingdings" w:eastAsia="Wingdings" w:hAnsi="Wingdings" w:cs="Wingdings" w:hint="default"/>
        <w:b w:val="0"/>
        <w:bCs w:val="0"/>
        <w:i w:val="0"/>
        <w:iCs w:val="0"/>
        <w:w w:val="100"/>
        <w:sz w:val="22"/>
        <w:szCs w:val="22"/>
        <w:lang w:val="el-GR" w:eastAsia="en-US" w:bidi="ar-SA"/>
      </w:rPr>
    </w:lvl>
    <w:lvl w:ilvl="2" w:tplc="BFE8974C">
      <w:numFmt w:val="bullet"/>
      <w:lvlText w:val=""/>
      <w:lvlJc w:val="left"/>
      <w:pPr>
        <w:ind w:left="902" w:hanging="360"/>
      </w:pPr>
      <w:rPr>
        <w:rFonts w:ascii="Wingdings" w:eastAsia="Wingdings" w:hAnsi="Wingdings" w:cs="Wingdings" w:hint="default"/>
        <w:b w:val="0"/>
        <w:bCs w:val="0"/>
        <w:i w:val="0"/>
        <w:iCs w:val="0"/>
        <w:color w:val="525252"/>
        <w:w w:val="100"/>
        <w:sz w:val="22"/>
        <w:szCs w:val="22"/>
        <w:lang w:val="el-GR" w:eastAsia="en-US" w:bidi="ar-SA"/>
      </w:rPr>
    </w:lvl>
    <w:lvl w:ilvl="3" w:tplc="A3AA5098">
      <w:numFmt w:val="bullet"/>
      <w:lvlText w:val="•"/>
      <w:lvlJc w:val="left"/>
      <w:pPr>
        <w:ind w:left="2143" w:hanging="360"/>
      </w:pPr>
      <w:rPr>
        <w:rFonts w:hint="default"/>
        <w:lang w:val="el-GR" w:eastAsia="en-US" w:bidi="ar-SA"/>
      </w:rPr>
    </w:lvl>
    <w:lvl w:ilvl="4" w:tplc="470AD2B8">
      <w:numFmt w:val="bullet"/>
      <w:lvlText w:val="•"/>
      <w:lvlJc w:val="left"/>
      <w:pPr>
        <w:ind w:left="3366" w:hanging="360"/>
      </w:pPr>
      <w:rPr>
        <w:rFonts w:hint="default"/>
        <w:lang w:val="el-GR" w:eastAsia="en-US" w:bidi="ar-SA"/>
      </w:rPr>
    </w:lvl>
    <w:lvl w:ilvl="5" w:tplc="8ED89294">
      <w:numFmt w:val="bullet"/>
      <w:lvlText w:val="•"/>
      <w:lvlJc w:val="left"/>
      <w:pPr>
        <w:ind w:left="4589" w:hanging="360"/>
      </w:pPr>
      <w:rPr>
        <w:rFonts w:hint="default"/>
        <w:lang w:val="el-GR" w:eastAsia="en-US" w:bidi="ar-SA"/>
      </w:rPr>
    </w:lvl>
    <w:lvl w:ilvl="6" w:tplc="B7C48EDE">
      <w:numFmt w:val="bullet"/>
      <w:lvlText w:val="•"/>
      <w:lvlJc w:val="left"/>
      <w:pPr>
        <w:ind w:left="5813" w:hanging="360"/>
      </w:pPr>
      <w:rPr>
        <w:rFonts w:hint="default"/>
        <w:lang w:val="el-GR" w:eastAsia="en-US" w:bidi="ar-SA"/>
      </w:rPr>
    </w:lvl>
    <w:lvl w:ilvl="7" w:tplc="3CF04F2E">
      <w:numFmt w:val="bullet"/>
      <w:lvlText w:val="•"/>
      <w:lvlJc w:val="left"/>
      <w:pPr>
        <w:ind w:left="7036" w:hanging="360"/>
      </w:pPr>
      <w:rPr>
        <w:rFonts w:hint="default"/>
        <w:lang w:val="el-GR" w:eastAsia="en-US" w:bidi="ar-SA"/>
      </w:rPr>
    </w:lvl>
    <w:lvl w:ilvl="8" w:tplc="29F61134">
      <w:numFmt w:val="bullet"/>
      <w:lvlText w:val="•"/>
      <w:lvlJc w:val="left"/>
      <w:pPr>
        <w:ind w:left="8259" w:hanging="360"/>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99"/>
    <w:rsid w:val="00053FA9"/>
    <w:rsid w:val="00075243"/>
    <w:rsid w:val="000E2D2C"/>
    <w:rsid w:val="00133E02"/>
    <w:rsid w:val="00140AD4"/>
    <w:rsid w:val="00154774"/>
    <w:rsid w:val="00165547"/>
    <w:rsid w:val="00184211"/>
    <w:rsid w:val="001D7BBF"/>
    <w:rsid w:val="00201FED"/>
    <w:rsid w:val="002146ED"/>
    <w:rsid w:val="00240E1C"/>
    <w:rsid w:val="00251523"/>
    <w:rsid w:val="00254267"/>
    <w:rsid w:val="002C769A"/>
    <w:rsid w:val="002D6E80"/>
    <w:rsid w:val="002E0B4F"/>
    <w:rsid w:val="002E1671"/>
    <w:rsid w:val="003051F4"/>
    <w:rsid w:val="00341799"/>
    <w:rsid w:val="003440C4"/>
    <w:rsid w:val="003701B4"/>
    <w:rsid w:val="003754ED"/>
    <w:rsid w:val="003B051B"/>
    <w:rsid w:val="003C1273"/>
    <w:rsid w:val="003D6E00"/>
    <w:rsid w:val="003E7EC9"/>
    <w:rsid w:val="004C0F5F"/>
    <w:rsid w:val="004D16AA"/>
    <w:rsid w:val="00520B5D"/>
    <w:rsid w:val="005C5D1C"/>
    <w:rsid w:val="00610BE8"/>
    <w:rsid w:val="00640A58"/>
    <w:rsid w:val="006432E2"/>
    <w:rsid w:val="00682441"/>
    <w:rsid w:val="00696F5B"/>
    <w:rsid w:val="007009AB"/>
    <w:rsid w:val="00703C4E"/>
    <w:rsid w:val="00891405"/>
    <w:rsid w:val="008D1390"/>
    <w:rsid w:val="008E6319"/>
    <w:rsid w:val="0090549A"/>
    <w:rsid w:val="009126E5"/>
    <w:rsid w:val="00922543"/>
    <w:rsid w:val="009874A3"/>
    <w:rsid w:val="009D59FF"/>
    <w:rsid w:val="00A50482"/>
    <w:rsid w:val="00A54297"/>
    <w:rsid w:val="00A87F37"/>
    <w:rsid w:val="00A91525"/>
    <w:rsid w:val="00A92684"/>
    <w:rsid w:val="00A95A1A"/>
    <w:rsid w:val="00AF1EA7"/>
    <w:rsid w:val="00B00CD8"/>
    <w:rsid w:val="00B30E5B"/>
    <w:rsid w:val="00BF7C98"/>
    <w:rsid w:val="00C02273"/>
    <w:rsid w:val="00C45A8B"/>
    <w:rsid w:val="00C81390"/>
    <w:rsid w:val="00C94EF1"/>
    <w:rsid w:val="00CF0CD5"/>
    <w:rsid w:val="00CF13B3"/>
    <w:rsid w:val="00D07D47"/>
    <w:rsid w:val="00D21132"/>
    <w:rsid w:val="00D60E23"/>
    <w:rsid w:val="00DB748D"/>
    <w:rsid w:val="00E16B2E"/>
    <w:rsid w:val="00E716F3"/>
    <w:rsid w:val="00EA2F80"/>
    <w:rsid w:val="00EE6599"/>
    <w:rsid w:val="00F03B25"/>
    <w:rsid w:val="00F20F04"/>
    <w:rsid w:val="00F72BFA"/>
    <w:rsid w:val="00FC7693"/>
    <w:rsid w:val="00FF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AE7A"/>
  <w15:docId w15:val="{BA44BFE2-EC9C-4F9A-8B98-7CA99F1D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EE659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EE659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EE6599"/>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EE6599"/>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EE6599"/>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EE659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EE659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EE659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EE659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E6599"/>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EE6599"/>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EE6599"/>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EE6599"/>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EE6599"/>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EE659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EE659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EE659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EE6599"/>
    <w:rPr>
      <w:rFonts w:eastAsiaTheme="majorEastAsia" w:cstheme="majorBidi"/>
      <w:color w:val="272727" w:themeColor="text1" w:themeTint="D8"/>
    </w:rPr>
  </w:style>
  <w:style w:type="paragraph" w:styleId="a3">
    <w:name w:val="Title"/>
    <w:basedOn w:val="a"/>
    <w:next w:val="a"/>
    <w:link w:val="Char"/>
    <w:uiPriority w:val="10"/>
    <w:qFormat/>
    <w:rsid w:val="00EE65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EE659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EE659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EE659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EE6599"/>
    <w:pPr>
      <w:spacing w:before="160"/>
      <w:jc w:val="center"/>
    </w:pPr>
    <w:rPr>
      <w:i/>
      <w:iCs/>
      <w:color w:val="404040" w:themeColor="text1" w:themeTint="BF"/>
    </w:rPr>
  </w:style>
  <w:style w:type="character" w:customStyle="1" w:styleId="Char1">
    <w:name w:val="Απόσπασμα Char"/>
    <w:basedOn w:val="a0"/>
    <w:link w:val="a5"/>
    <w:uiPriority w:val="29"/>
    <w:rsid w:val="00EE6599"/>
    <w:rPr>
      <w:i/>
      <w:iCs/>
      <w:color w:val="404040" w:themeColor="text1" w:themeTint="BF"/>
    </w:rPr>
  </w:style>
  <w:style w:type="paragraph" w:styleId="a6">
    <w:name w:val="List Paragraph"/>
    <w:basedOn w:val="a"/>
    <w:uiPriority w:val="1"/>
    <w:qFormat/>
    <w:rsid w:val="00EE6599"/>
    <w:pPr>
      <w:ind w:left="720"/>
      <w:contextualSpacing/>
    </w:pPr>
  </w:style>
  <w:style w:type="character" w:styleId="a7">
    <w:name w:val="Intense Emphasis"/>
    <w:basedOn w:val="a0"/>
    <w:uiPriority w:val="21"/>
    <w:qFormat/>
    <w:rsid w:val="00EE6599"/>
    <w:rPr>
      <w:i/>
      <w:iCs/>
      <w:color w:val="2F5496" w:themeColor="accent1" w:themeShade="BF"/>
    </w:rPr>
  </w:style>
  <w:style w:type="paragraph" w:styleId="a8">
    <w:name w:val="Intense Quote"/>
    <w:basedOn w:val="a"/>
    <w:next w:val="a"/>
    <w:link w:val="Char2"/>
    <w:uiPriority w:val="30"/>
    <w:qFormat/>
    <w:rsid w:val="00EE659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EE6599"/>
    <w:rPr>
      <w:i/>
      <w:iCs/>
      <w:color w:val="2F5496" w:themeColor="accent1" w:themeShade="BF"/>
    </w:rPr>
  </w:style>
  <w:style w:type="character" w:styleId="a9">
    <w:name w:val="Intense Reference"/>
    <w:basedOn w:val="a0"/>
    <w:uiPriority w:val="32"/>
    <w:qFormat/>
    <w:rsid w:val="00EE6599"/>
    <w:rPr>
      <w:b/>
      <w:bCs/>
      <w:smallCaps/>
      <w:color w:val="2F5496" w:themeColor="accent1" w:themeShade="BF"/>
      <w:spacing w:val="5"/>
    </w:rPr>
  </w:style>
  <w:style w:type="paragraph" w:styleId="aa">
    <w:name w:val="header"/>
    <w:basedOn w:val="a"/>
    <w:link w:val="Char3"/>
    <w:uiPriority w:val="99"/>
    <w:semiHidden/>
    <w:rsid w:val="00CF0CD5"/>
    <w:pPr>
      <w:tabs>
        <w:tab w:val="center" w:pos="4153"/>
        <w:tab w:val="right" w:pos="8306"/>
      </w:tabs>
      <w:spacing w:after="0" w:line="240" w:lineRule="auto"/>
    </w:pPr>
    <w:rPr>
      <w:rFonts w:ascii="Calibri" w:eastAsia="Times New Roman" w:hAnsi="Calibri" w:cs="Times New Roman"/>
      <w:kern w:val="0"/>
      <w:lang w:val="el-GR"/>
      <w14:ligatures w14:val="none"/>
    </w:rPr>
  </w:style>
  <w:style w:type="character" w:customStyle="1" w:styleId="Char3">
    <w:name w:val="Κεφαλίδα Char"/>
    <w:basedOn w:val="a0"/>
    <w:link w:val="aa"/>
    <w:uiPriority w:val="99"/>
    <w:semiHidden/>
    <w:rsid w:val="00CF0CD5"/>
    <w:rPr>
      <w:rFonts w:ascii="Calibri" w:eastAsia="Times New Roman" w:hAnsi="Calibri" w:cs="Times New Roman"/>
      <w:kern w:val="0"/>
      <w:lang w:val="el-GR"/>
      <w14:ligatures w14:val="none"/>
    </w:rPr>
  </w:style>
  <w:style w:type="character" w:styleId="-">
    <w:name w:val="Hyperlink"/>
    <w:basedOn w:val="a0"/>
    <w:uiPriority w:val="99"/>
    <w:unhideWhenUsed/>
    <w:rsid w:val="00CF0CD5"/>
    <w:rPr>
      <w:color w:val="0563C1" w:themeColor="hyperlink"/>
      <w:u w:val="single"/>
    </w:rPr>
  </w:style>
  <w:style w:type="character" w:customStyle="1" w:styleId="10">
    <w:name w:val="Ανεπίλυτη αναφορά1"/>
    <w:basedOn w:val="a0"/>
    <w:uiPriority w:val="99"/>
    <w:semiHidden/>
    <w:unhideWhenUsed/>
    <w:rsid w:val="00CF0CD5"/>
    <w:rPr>
      <w:color w:val="605E5C"/>
      <w:shd w:val="clear" w:color="auto" w:fill="E1DFDD"/>
    </w:rPr>
  </w:style>
  <w:style w:type="paragraph" w:styleId="ab">
    <w:name w:val="No Spacing"/>
    <w:uiPriority w:val="1"/>
    <w:qFormat/>
    <w:rsid w:val="008D1390"/>
    <w:pPr>
      <w:spacing w:after="0" w:line="240" w:lineRule="auto"/>
    </w:pPr>
  </w:style>
  <w:style w:type="character" w:customStyle="1" w:styleId="markedcontent">
    <w:name w:val="markedcontent"/>
    <w:rsid w:val="00341799"/>
  </w:style>
  <w:style w:type="paragraph" w:customStyle="1" w:styleId="TableParagraph">
    <w:name w:val="Table Paragraph"/>
    <w:basedOn w:val="a"/>
    <w:uiPriority w:val="1"/>
    <w:qFormat/>
    <w:rsid w:val="00AF1EA7"/>
    <w:pPr>
      <w:widowControl w:val="0"/>
      <w:autoSpaceDE w:val="0"/>
      <w:autoSpaceDN w:val="0"/>
      <w:spacing w:after="0" w:line="240" w:lineRule="auto"/>
    </w:pPr>
    <w:rPr>
      <w:rFonts w:ascii="Calibri" w:eastAsia="Calibri" w:hAnsi="Calibri" w:cs="Calibri"/>
      <w:kern w:val="0"/>
      <w:lang w:val="el-GR"/>
    </w:rPr>
  </w:style>
  <w:style w:type="paragraph" w:styleId="ac">
    <w:name w:val="Body Text"/>
    <w:basedOn w:val="a"/>
    <w:link w:val="Char4"/>
    <w:uiPriority w:val="1"/>
    <w:qFormat/>
    <w:rsid w:val="007009AB"/>
    <w:pPr>
      <w:widowControl w:val="0"/>
      <w:autoSpaceDE w:val="0"/>
      <w:autoSpaceDN w:val="0"/>
      <w:spacing w:after="0" w:line="240" w:lineRule="auto"/>
    </w:pPr>
    <w:rPr>
      <w:rFonts w:ascii="Times New Roman" w:eastAsia="Times New Roman" w:hAnsi="Times New Roman" w:cs="Times New Roman"/>
      <w:kern w:val="0"/>
      <w:lang w:val="el-GR"/>
    </w:rPr>
  </w:style>
  <w:style w:type="character" w:customStyle="1" w:styleId="Char4">
    <w:name w:val="Σώμα κειμένου Char"/>
    <w:basedOn w:val="a0"/>
    <w:link w:val="ac"/>
    <w:uiPriority w:val="1"/>
    <w:rsid w:val="007009AB"/>
    <w:rPr>
      <w:rFonts w:ascii="Times New Roman" w:eastAsia="Times New Roman" w:hAnsi="Times New Roman" w:cs="Times New Roman"/>
      <w:kern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96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iopoulos@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iotsis@upatras.g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389</Words>
  <Characters>2104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ΣΠΗΛΙΟΣ ΗΛΙΟΠΟΥΛΟΣ</dc:creator>
  <cp:keywords/>
  <dc:description/>
  <cp:lastModifiedBy>user</cp:lastModifiedBy>
  <cp:revision>7</cp:revision>
  <dcterms:created xsi:type="dcterms:W3CDTF">2024-05-01T10:58:00Z</dcterms:created>
  <dcterms:modified xsi:type="dcterms:W3CDTF">2024-05-17T07:38:00Z</dcterms:modified>
</cp:coreProperties>
</file>