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D4" w:rsidRDefault="006C7F66" w:rsidP="006C7F66">
      <w:pPr>
        <w:pStyle w:val="2"/>
        <w:tabs>
          <w:tab w:val="clear" w:pos="567"/>
          <w:tab w:val="left" w:pos="0"/>
        </w:tabs>
        <w:spacing w:before="57" w:after="57" w:line="276" w:lineRule="auto"/>
        <w:ind w:left="0" w:firstLine="0"/>
        <w:rPr>
          <w:b w:val="0"/>
          <w:u w:val="single"/>
        </w:rPr>
      </w:pPr>
      <w:bookmarkStart w:id="0" w:name="_Toc102563499"/>
      <w:bookmarkStart w:id="1" w:name="_Toc135816091"/>
      <w:bookmarkStart w:id="2" w:name="_GoBack"/>
      <w:r w:rsidRPr="00173ADA">
        <w:rPr>
          <w:rFonts w:ascii="Calibri" w:hAnsi="Calibri" w:cs="Calibri"/>
          <w:sz w:val="22"/>
          <w:lang w:val="el-GR"/>
        </w:rPr>
        <w:t xml:space="preserve">ΠΑΡΑΡΤΗΜΑ </w:t>
      </w:r>
      <w:r>
        <w:rPr>
          <w:rFonts w:ascii="Calibri" w:hAnsi="Calibri" w:cs="Calibri"/>
          <w:sz w:val="22"/>
          <w:lang w:val="el-GR"/>
        </w:rPr>
        <w:t>ΙΙ</w:t>
      </w:r>
      <w:r w:rsidRPr="00173ADA">
        <w:rPr>
          <w:rFonts w:ascii="Calibri" w:hAnsi="Calibri" w:cs="Calibri"/>
          <w:sz w:val="22"/>
          <w:lang w:val="el-GR"/>
        </w:rPr>
        <w:t xml:space="preserve">Ι – </w:t>
      </w:r>
      <w:bookmarkEnd w:id="0"/>
      <w:bookmarkEnd w:id="1"/>
      <w:r w:rsidRPr="006C7F66">
        <w:rPr>
          <w:rFonts w:ascii="Calibri" w:hAnsi="Calibri" w:cs="Calibri"/>
          <w:sz w:val="22"/>
          <w:lang w:val="el-GR"/>
        </w:rPr>
        <w:t>ΟΙΚΟΝΟΜΙΚΗ ΠΡΟΣΦΟΡΑ</w:t>
      </w:r>
    </w:p>
    <w:p w:rsidR="00F938D5" w:rsidRDefault="00F938D5" w:rsidP="00F938D5">
      <w:pPr>
        <w:jc w:val="center"/>
        <w:rPr>
          <w:b/>
          <w:u w:val="single"/>
        </w:rPr>
      </w:pPr>
    </w:p>
    <w:tbl>
      <w:tblPr>
        <w:tblW w:w="10774" w:type="dxa"/>
        <w:tblInd w:w="-12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134"/>
        <w:gridCol w:w="1417"/>
        <w:gridCol w:w="1418"/>
        <w:gridCol w:w="1842"/>
        <w:gridCol w:w="2694"/>
      </w:tblGrid>
      <w:tr w:rsidR="00F938D5" w:rsidRPr="00F938D5" w:rsidTr="006C7F66">
        <w:trPr>
          <w:trHeight w:val="245"/>
        </w:trPr>
        <w:tc>
          <w:tcPr>
            <w:tcW w:w="1077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ΟΜΑΔΑ 1: Ανανέωση ακαδημαϊκού συμβολαίου χρήσης λογισμικών Microsoft</w:t>
            </w:r>
          </w:p>
        </w:tc>
      </w:tr>
      <w:tr w:rsidR="00F938D5" w:rsidRPr="00F938D5" w:rsidTr="006C7F66">
        <w:trPr>
          <w:trHeight w:val="35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A/A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ΠΕΡΙΓΡΑΦΗ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ΤΕΜΑΧΙΑ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938D5" w:rsidRPr="00F938D5" w:rsidRDefault="00F938D5" w:rsidP="00F938D5">
            <w:pPr>
              <w:widowControl w:val="0"/>
              <w:suppressAutoHyphens/>
              <w:spacing w:after="0" w:line="264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u w:val="single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Δαπάνη</w:t>
            </w:r>
          </w:p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(ανά </w:t>
            </w:r>
            <w:proofErr w:type="spellStart"/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</w:t>
            </w:r>
            <w:proofErr w:type="spellEnd"/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.)(€)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Καθαρό Σύνολο (€)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Προσφερόμενη δαπάνη / τεμάχιο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Συνολική Προσφερόμενη δαπάνη</w:t>
            </w:r>
          </w:p>
        </w:tc>
      </w:tr>
      <w:tr w:rsidR="00F938D5" w:rsidRPr="00F938D5" w:rsidTr="006C7F66">
        <w:trPr>
          <w:trHeight w:val="39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1.1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8D5" w:rsidRPr="00F938D5" w:rsidRDefault="00F938D5" w:rsidP="00F938D5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M365 A3 Unified Edu Sub Per User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1000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65,00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65.000,00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</w:tr>
      <w:tr w:rsidR="00F938D5" w:rsidRPr="00F938D5" w:rsidTr="006C7F66">
        <w:trPr>
          <w:trHeight w:val="40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1.2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8D5" w:rsidRPr="00F938D5" w:rsidRDefault="00F938D5" w:rsidP="00F938D5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 xml:space="preserve">Win Server DC Core </w:t>
            </w:r>
            <w:proofErr w:type="spellStart"/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ALng</w:t>
            </w:r>
            <w:proofErr w:type="spellEnd"/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 xml:space="preserve"> LSA 16L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350,00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2.8</w:t>
            </w: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00</w:t>
            </w:r>
            <w:r w:rsidRPr="00F938D5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,00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</w:tr>
      <w:tr w:rsidR="006C7F66" w:rsidRPr="00F938D5" w:rsidTr="006C7F66">
        <w:trPr>
          <w:trHeight w:val="189"/>
        </w:trPr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ΣΥΝΟΛΟ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>67.</w:t>
            </w: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8</w:t>
            </w: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>00</w:t>
            </w: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,00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</w:p>
        </w:tc>
      </w:tr>
      <w:tr w:rsidR="006C7F66" w:rsidRPr="00F938D5" w:rsidTr="006C7F66">
        <w:trPr>
          <w:trHeight w:val="189"/>
        </w:trPr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ΦΠΑ 24%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F938D5">
              <w:rPr>
                <w:rFonts w:eastAsia="NSimSun" w:cs="Calibri"/>
                <w:b/>
                <w:color w:val="000000" w:themeColor="text1"/>
                <w:kern w:val="2"/>
                <w:lang w:val="en-US" w:eastAsia="zh-CN" w:bidi="hi-IN"/>
              </w:rPr>
              <w:t>16.</w:t>
            </w:r>
            <w:r w:rsidRPr="00F938D5">
              <w:rPr>
                <w:rFonts w:eastAsia="NSimSun" w:cs="Calibri"/>
                <w:b/>
                <w:color w:val="000000" w:themeColor="text1"/>
                <w:kern w:val="2"/>
                <w:lang w:eastAsia="zh-CN" w:bidi="hi-IN"/>
              </w:rPr>
              <w:t>272</w:t>
            </w:r>
            <w:r w:rsidRPr="00F938D5">
              <w:rPr>
                <w:rFonts w:eastAsia="NSimSun" w:cs="Calibri"/>
                <w:b/>
                <w:color w:val="000000" w:themeColor="text1"/>
                <w:kern w:val="2"/>
                <w:lang w:val="en-US" w:eastAsia="zh-CN" w:bidi="hi-IN"/>
              </w:rPr>
              <w:t>,00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NSimSun" w:cs="Calibr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NSimSun" w:cs="Calibr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</w:tr>
      <w:tr w:rsidR="006C7F66" w:rsidRPr="00F938D5" w:rsidTr="006C7F66">
        <w:trPr>
          <w:trHeight w:val="189"/>
        </w:trPr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38D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ΣΥΝΟΛΟ ΜΕ ΦΠΑ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  <w:r w:rsidRPr="00F938D5">
              <w:rPr>
                <w:rFonts w:eastAsia="NSimSun" w:cs="Calibri"/>
                <w:b/>
                <w:bCs/>
                <w:color w:val="000000" w:themeColor="text1"/>
                <w:kern w:val="2"/>
                <w:lang w:val="en-US" w:eastAsia="zh-CN" w:bidi="hi-IN"/>
              </w:rPr>
              <w:t>8</w:t>
            </w:r>
            <w:r w:rsidRPr="00F938D5">
              <w:rPr>
                <w:rFonts w:eastAsia="NSimSun" w:cs="Calibri"/>
                <w:b/>
                <w:bCs/>
                <w:color w:val="000000" w:themeColor="text1"/>
                <w:kern w:val="2"/>
                <w:lang w:eastAsia="zh-CN" w:bidi="hi-IN"/>
              </w:rPr>
              <w:t>4</w:t>
            </w:r>
            <w:r w:rsidRPr="00F938D5">
              <w:rPr>
                <w:rFonts w:eastAsia="NSimSun" w:cs="Calibri"/>
                <w:b/>
                <w:bCs/>
                <w:color w:val="000000" w:themeColor="text1"/>
                <w:kern w:val="2"/>
                <w:lang w:val="en-US" w:eastAsia="zh-CN" w:bidi="hi-IN"/>
              </w:rPr>
              <w:t>.</w:t>
            </w:r>
            <w:r w:rsidRPr="00F938D5">
              <w:rPr>
                <w:rFonts w:eastAsia="NSimSun" w:cs="Calibri"/>
                <w:b/>
                <w:bCs/>
                <w:color w:val="000000" w:themeColor="text1"/>
                <w:kern w:val="2"/>
                <w:lang w:eastAsia="zh-CN" w:bidi="hi-IN"/>
              </w:rPr>
              <w:t>072</w:t>
            </w:r>
            <w:r w:rsidRPr="00F938D5">
              <w:rPr>
                <w:rFonts w:eastAsia="NSimSun" w:cs="Calibri"/>
                <w:b/>
                <w:bCs/>
                <w:color w:val="000000" w:themeColor="text1"/>
                <w:kern w:val="2"/>
                <w:lang w:val="en-US" w:eastAsia="zh-CN" w:bidi="hi-IN"/>
              </w:rPr>
              <w:t>,00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NSimSun" w:cs="Calibr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8D5" w:rsidRPr="00F938D5" w:rsidRDefault="00F938D5" w:rsidP="00F93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NSimSun" w:cs="Calibr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</w:p>
        </w:tc>
      </w:tr>
    </w:tbl>
    <w:p w:rsidR="00F938D5" w:rsidRDefault="00F938D5" w:rsidP="00F938D5">
      <w:pPr>
        <w:jc w:val="center"/>
        <w:rPr>
          <w:b/>
          <w:u w:val="single"/>
        </w:rPr>
      </w:pPr>
    </w:p>
    <w:p w:rsidR="006C7F66" w:rsidRDefault="006C7F66" w:rsidP="00F938D5">
      <w:pPr>
        <w:jc w:val="center"/>
        <w:rPr>
          <w:b/>
          <w:u w:val="single"/>
        </w:rPr>
      </w:pPr>
    </w:p>
    <w:p w:rsidR="006C7F66" w:rsidRDefault="006C7F66" w:rsidP="00516CEB">
      <w:pPr>
        <w:rPr>
          <w:b/>
          <w:u w:val="single"/>
        </w:rPr>
      </w:pPr>
    </w:p>
    <w:tbl>
      <w:tblPr>
        <w:tblW w:w="1070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"/>
        <w:gridCol w:w="2551"/>
        <w:gridCol w:w="993"/>
        <w:gridCol w:w="1559"/>
        <w:gridCol w:w="1276"/>
        <w:gridCol w:w="1857"/>
        <w:gridCol w:w="1630"/>
      </w:tblGrid>
      <w:tr w:rsidR="006C7F66" w:rsidRPr="006C7F66" w:rsidTr="006A6D22">
        <w:trPr>
          <w:trHeight w:val="452"/>
          <w:jc w:val="center"/>
        </w:trPr>
        <w:tc>
          <w:tcPr>
            <w:tcW w:w="107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kern w:val="2"/>
                <w:sz w:val="24"/>
                <w:szCs w:val="24"/>
                <w:u w:val="single"/>
                <w:lang w:eastAsia="zh-CN" w:bidi="hi-IN"/>
              </w:rPr>
              <w:br w:type="page"/>
            </w: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 xml:space="preserve">ΟΜΑΔΑ 2: Ανανέωση συμβολαίου συντήρησης λογισμικών </w:t>
            </w:r>
            <w:proofErr w:type="spellStart"/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val="en-US" w:eastAsia="zh-CN" w:bidi="hi-IN"/>
              </w:rPr>
              <w:t>Veeam</w:t>
            </w:r>
            <w:proofErr w:type="spellEnd"/>
          </w:p>
        </w:tc>
      </w:tr>
      <w:tr w:rsidR="006C7F66" w:rsidRPr="006C7F66" w:rsidTr="006C7F66">
        <w:trPr>
          <w:trHeight w:val="452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A/A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ΠΕΡΙΓΡΑΦΗ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ΤΕΜΑΧΙΑ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C7F66" w:rsidRPr="006C7F66" w:rsidRDefault="006C7F66" w:rsidP="006C7F66">
            <w:pPr>
              <w:widowControl w:val="0"/>
              <w:suppressAutoHyphens/>
              <w:spacing w:after="0" w:line="264" w:lineRule="auto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u w:val="single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Δαπάνη</w:t>
            </w:r>
          </w:p>
          <w:p w:rsidR="006C7F66" w:rsidRPr="006C7F66" w:rsidRDefault="006C7F66" w:rsidP="006C7F6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 xml:space="preserve">(ανά </w:t>
            </w:r>
            <w:proofErr w:type="spellStart"/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τεμ</w:t>
            </w:r>
            <w:proofErr w:type="spellEnd"/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.)(€)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Καθαρό Σύνολο (€)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C7F66" w:rsidRPr="00F938D5" w:rsidRDefault="006C7F66" w:rsidP="006C7F66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Προσφερόμενη δαπάνη / τεμάχιο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C7F66" w:rsidRPr="00F938D5" w:rsidRDefault="006C7F66" w:rsidP="006C7F66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Συνολική Προσφερόμενη δαπάνη</w:t>
            </w:r>
          </w:p>
        </w:tc>
      </w:tr>
      <w:tr w:rsidR="006C7F66" w:rsidRPr="006C7F66" w:rsidTr="006C7F66">
        <w:trPr>
          <w:trHeight w:val="744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2.1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F66" w:rsidRPr="006C7F66" w:rsidRDefault="006C7F66" w:rsidP="006C7F66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b/>
                <w:bCs/>
                <w:kern w:val="2"/>
                <w:lang w:val="en-US" w:eastAsia="zh-CN" w:bidi="hi-IN"/>
              </w:rPr>
            </w:pPr>
            <w:proofErr w:type="spellStart"/>
            <w:r w:rsidRPr="006C7F66">
              <w:rPr>
                <w:rFonts w:asciiTheme="minorHAnsi" w:eastAsia="NSimSun" w:hAnsiTheme="minorHAnsi" w:cstheme="minorHAnsi" w:hint="eastAsia"/>
                <w:color w:val="000000"/>
                <w:kern w:val="2"/>
                <w:lang w:val="en-US" w:eastAsia="zh-CN" w:bidi="hi-IN"/>
              </w:rPr>
              <w:t>Veeam</w:t>
            </w:r>
            <w:proofErr w:type="spellEnd"/>
            <w:r w:rsidRPr="006C7F66">
              <w:rPr>
                <w:rFonts w:asciiTheme="minorHAnsi" w:eastAsia="NSimSun" w:hAnsiTheme="minorHAnsi" w:cstheme="minorHAnsi" w:hint="eastAsia"/>
                <w:color w:val="000000"/>
                <w:kern w:val="2"/>
                <w:lang w:val="en-US" w:eastAsia="zh-CN" w:bidi="hi-IN"/>
              </w:rPr>
              <w:t xml:space="preserve"> Backup Essentials Standard. 2 socket pack. </w:t>
            </w:r>
            <w:r w:rsidRPr="006C7F66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br/>
              <w:t>P</w:t>
            </w:r>
            <w:r w:rsidRPr="006C7F66">
              <w:rPr>
                <w:rFonts w:asciiTheme="minorHAnsi" w:eastAsia="NSimSun" w:hAnsiTheme="minorHAnsi" w:cstheme="minorHAnsi" w:hint="eastAsia"/>
                <w:color w:val="000000"/>
                <w:kern w:val="2"/>
                <w:lang w:val="en-US" w:eastAsia="zh-CN" w:bidi="hi-IN"/>
              </w:rPr>
              <w:t>erpetual</w:t>
            </w:r>
            <w:r w:rsidRPr="006C7F66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 xml:space="preserve"> license</w:t>
            </w:r>
            <w:r w:rsidRPr="006C7F66">
              <w:rPr>
                <w:rFonts w:asciiTheme="minorHAnsi" w:eastAsia="NSimSun" w:hAnsiTheme="minorHAnsi" w:cstheme="minorHAnsi" w:hint="eastAsia"/>
                <w:color w:val="000000"/>
                <w:kern w:val="2"/>
                <w:lang w:val="en-US" w:eastAsia="zh-CN" w:bidi="hi-IN"/>
              </w:rPr>
              <w:t>, maintenance renewal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30</w:t>
            </w:r>
            <w:r w:rsidRPr="006C7F66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900</w:t>
            </w:r>
            <w:r w:rsidRPr="006C7F66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,00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</w:pPr>
          </w:p>
        </w:tc>
      </w:tr>
      <w:tr w:rsidR="006C7F66" w:rsidRPr="006C7F66" w:rsidTr="006C7F66">
        <w:trPr>
          <w:trHeight w:val="238"/>
          <w:jc w:val="center"/>
        </w:trPr>
        <w:tc>
          <w:tcPr>
            <w:tcW w:w="59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ΣΥΝΟΛΟ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val="en-US" w:eastAsia="zh-CN" w:bidi="hi-IN"/>
              </w:rPr>
              <w:t>900</w:t>
            </w: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,00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kern w:val="2"/>
                <w:lang w:val="en-US" w:eastAsia="zh-CN" w:bidi="hi-IN"/>
              </w:rPr>
            </w:pPr>
          </w:p>
        </w:tc>
      </w:tr>
      <w:tr w:rsidR="006C7F66" w:rsidRPr="006C7F66" w:rsidTr="006C7F66">
        <w:trPr>
          <w:trHeight w:val="238"/>
          <w:jc w:val="center"/>
        </w:trPr>
        <w:tc>
          <w:tcPr>
            <w:tcW w:w="59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ΦΠΑ 24%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kern w:val="2"/>
                <w:lang w:val="en-US"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2</w:t>
            </w:r>
            <w:r w:rsidRPr="006C7F66">
              <w:rPr>
                <w:rFonts w:asciiTheme="minorHAnsi" w:eastAsia="NSimSun" w:hAnsiTheme="minorHAnsi" w:cstheme="minorHAnsi"/>
                <w:b/>
                <w:kern w:val="2"/>
                <w:lang w:val="en-US" w:eastAsia="zh-CN" w:bidi="hi-IN"/>
              </w:rPr>
              <w:t>16,00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</w:pPr>
          </w:p>
        </w:tc>
      </w:tr>
      <w:tr w:rsidR="006C7F66" w:rsidRPr="006C7F66" w:rsidTr="006C7F66">
        <w:trPr>
          <w:trHeight w:val="238"/>
          <w:jc w:val="center"/>
        </w:trPr>
        <w:tc>
          <w:tcPr>
            <w:tcW w:w="59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ΣΥΝΟΛΟ ΜΕ ΦΠΑ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</w:pP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val="en-US" w:eastAsia="zh-CN" w:bidi="hi-IN"/>
              </w:rPr>
              <w:t>1.116</w:t>
            </w:r>
            <w:r w:rsidRPr="006C7F66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,00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F66" w:rsidRPr="006C7F66" w:rsidRDefault="006C7F66" w:rsidP="006C7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kern w:val="2"/>
                <w:lang w:val="en-US" w:eastAsia="zh-CN" w:bidi="hi-IN"/>
              </w:rPr>
            </w:pPr>
          </w:p>
        </w:tc>
      </w:tr>
    </w:tbl>
    <w:p w:rsidR="006C7F66" w:rsidRDefault="006C7F66" w:rsidP="00F938D5">
      <w:pPr>
        <w:jc w:val="center"/>
        <w:rPr>
          <w:b/>
          <w:u w:val="single"/>
        </w:rPr>
      </w:pPr>
    </w:p>
    <w:p w:rsidR="006C7F66" w:rsidRDefault="006C7F66" w:rsidP="00F938D5">
      <w:pPr>
        <w:jc w:val="center"/>
        <w:rPr>
          <w:b/>
          <w:u w:val="single"/>
        </w:rPr>
      </w:pPr>
    </w:p>
    <w:p w:rsidR="00516CEB" w:rsidRDefault="00516CEB" w:rsidP="00F938D5">
      <w:pPr>
        <w:jc w:val="center"/>
        <w:rPr>
          <w:b/>
          <w:u w:val="single"/>
        </w:rPr>
      </w:pPr>
    </w:p>
    <w:p w:rsidR="00516CEB" w:rsidRDefault="00516CEB" w:rsidP="00F938D5">
      <w:pPr>
        <w:jc w:val="center"/>
        <w:rPr>
          <w:b/>
          <w:u w:val="single"/>
        </w:rPr>
      </w:pPr>
    </w:p>
    <w:p w:rsidR="00516CEB" w:rsidRDefault="00516CEB" w:rsidP="00F938D5">
      <w:pPr>
        <w:jc w:val="center"/>
        <w:rPr>
          <w:b/>
          <w:u w:val="single"/>
        </w:rPr>
      </w:pPr>
    </w:p>
    <w:p w:rsidR="00516CEB" w:rsidRDefault="00516CEB" w:rsidP="00F938D5">
      <w:pPr>
        <w:jc w:val="center"/>
        <w:rPr>
          <w:b/>
          <w:u w:val="single"/>
        </w:rPr>
      </w:pPr>
    </w:p>
    <w:p w:rsidR="00516CEB" w:rsidRDefault="00516CEB" w:rsidP="00F938D5">
      <w:pPr>
        <w:jc w:val="center"/>
        <w:rPr>
          <w:b/>
          <w:u w:val="single"/>
        </w:rPr>
      </w:pPr>
    </w:p>
    <w:tbl>
      <w:tblPr>
        <w:tblW w:w="9923" w:type="dxa"/>
        <w:tblInd w:w="-8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992"/>
        <w:gridCol w:w="1134"/>
        <w:gridCol w:w="1276"/>
        <w:gridCol w:w="1559"/>
        <w:gridCol w:w="2551"/>
      </w:tblGrid>
      <w:tr w:rsidR="00BE5006" w:rsidRPr="00516CEB" w:rsidTr="007B0F75">
        <w:trPr>
          <w:trHeight w:val="247"/>
        </w:trPr>
        <w:tc>
          <w:tcPr>
            <w:tcW w:w="99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pacing w:after="0" w:line="240" w:lineRule="auto"/>
              <w:ind w:left="1346" w:right="1554"/>
              <w:rPr>
                <w:rFonts w:asciiTheme="minorHAnsi" w:eastAsia="NSimSun" w:hAnsiTheme="minorHAnsi" w:cstheme="minorHAnsi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kern w:val="2"/>
                <w:sz w:val="24"/>
                <w:szCs w:val="24"/>
                <w:u w:val="single"/>
                <w:lang w:eastAsia="zh-CN" w:bidi="hi-IN"/>
              </w:rPr>
              <w:lastRenderedPageBreak/>
              <w:br w:type="page"/>
            </w:r>
            <w:r w:rsidRPr="00516CEB">
              <w:rPr>
                <w:rFonts w:asciiTheme="minorHAnsi" w:eastAsia="NSimSun" w:hAnsiTheme="minorHAnsi" w:cstheme="minorHAnsi"/>
                <w:b/>
                <w:kern w:val="2"/>
                <w:sz w:val="24"/>
                <w:szCs w:val="24"/>
                <w:u w:val="single"/>
                <w:lang w:eastAsia="zh-CN" w:bidi="hi-IN"/>
              </w:rPr>
              <w:br w:type="page"/>
            </w:r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 xml:space="preserve">ΟΜΑΔΑ 3: Ανανέωση συμβολαίων συντήρησης λογισμικών </w:t>
            </w:r>
            <w:proofErr w:type="spellStart"/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Fortinet</w:t>
            </w:r>
            <w:proofErr w:type="spellEnd"/>
          </w:p>
        </w:tc>
      </w:tr>
      <w:tr w:rsidR="00BE5006" w:rsidRPr="00516CEB" w:rsidTr="00BE5006">
        <w:trPr>
          <w:trHeight w:val="92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E5006" w:rsidRPr="00516CEB" w:rsidRDefault="00BE5006" w:rsidP="00BE50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A/A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E5006" w:rsidRPr="00516CEB" w:rsidRDefault="00BE5006" w:rsidP="00BE5006">
            <w:pPr>
              <w:widowControl w:val="0"/>
              <w:suppressLineNumbers/>
              <w:suppressAutoHyphens/>
              <w:spacing w:after="0" w:line="240" w:lineRule="auto"/>
              <w:ind w:left="117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ΠΕΡΙΓΡΑΦΗ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E5006" w:rsidRPr="00516CEB" w:rsidRDefault="00BE5006" w:rsidP="00BE50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ΤΕΜΑΧΙΑ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E5006" w:rsidRPr="00516CEB" w:rsidRDefault="00BE5006" w:rsidP="00BE5006">
            <w:pPr>
              <w:widowControl w:val="0"/>
              <w:suppressAutoHyphens/>
              <w:spacing w:after="0" w:line="264" w:lineRule="auto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u w:val="single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Δαπάνη</w:t>
            </w:r>
          </w:p>
          <w:p w:rsidR="00BE5006" w:rsidRPr="00516CEB" w:rsidRDefault="00BE5006" w:rsidP="00BE50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 xml:space="preserve">(ανά </w:t>
            </w:r>
            <w:proofErr w:type="spellStart"/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τεμ</w:t>
            </w:r>
            <w:proofErr w:type="spellEnd"/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.)(€)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E5006" w:rsidRPr="00516CEB" w:rsidRDefault="00BE5006" w:rsidP="00BE5006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Καθαρό Σύνολο (€)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E5006" w:rsidRPr="00BE5006" w:rsidRDefault="00BE5006" w:rsidP="00BE5006">
            <w:pPr>
              <w:tabs>
                <w:tab w:val="left" w:pos="765"/>
              </w:tabs>
              <w:rPr>
                <w:rFonts w:asciiTheme="minorHAnsi" w:eastAsia="NSimSun" w:hAnsiTheme="minorHAnsi" w:cstheme="minorHAnsi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Προσφερόμενη δαπάνη / τεμάχιο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E5006" w:rsidRPr="00BE5006" w:rsidRDefault="00BE5006" w:rsidP="00BE5006">
            <w:pPr>
              <w:tabs>
                <w:tab w:val="left" w:pos="1050"/>
              </w:tabs>
              <w:rPr>
                <w:rFonts w:asciiTheme="minorHAnsi" w:eastAsia="NSimSun" w:hAnsiTheme="minorHAnsi" w:cstheme="minorHAnsi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Συνολική Προσφερόμενη δαπάνη</w:t>
            </w:r>
          </w:p>
        </w:tc>
      </w:tr>
      <w:tr w:rsidR="00BE5006" w:rsidRPr="00516CEB" w:rsidTr="00BE5006">
        <w:trPr>
          <w:trHeight w:val="81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3.1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Ανανέωση συμβολαίων συντήρησης και προστασίας για </w:t>
            </w:r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Firewall</w:t>
            </w: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 </w:t>
            </w:r>
            <w:proofErr w:type="spellStart"/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FortiGate</w:t>
            </w:r>
            <w:proofErr w:type="spellEnd"/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-501</w:t>
            </w:r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5.650,00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11.300,00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</w:p>
        </w:tc>
      </w:tr>
      <w:tr w:rsidR="00BE5006" w:rsidRPr="00516CEB" w:rsidTr="00BE5006">
        <w:trPr>
          <w:trHeight w:val="82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3.2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Ανανέωση συμβολαίων συντήρησης και προστασίας για </w:t>
            </w:r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Firewall</w:t>
            </w: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 </w:t>
            </w:r>
            <w:proofErr w:type="spellStart"/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FortiGate</w:t>
            </w:r>
            <w:proofErr w:type="spellEnd"/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-201</w:t>
            </w:r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2.650,00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5.300,00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</w:p>
        </w:tc>
      </w:tr>
      <w:tr w:rsidR="00BE5006" w:rsidRPr="00516CEB" w:rsidTr="00BE5006">
        <w:trPr>
          <w:trHeight w:val="54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3.3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006" w:rsidRPr="00516CEB" w:rsidRDefault="00BE5006" w:rsidP="00516CEB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Ανανέωση συμβολαίων συντήρησης για </w:t>
            </w:r>
            <w:proofErr w:type="spellStart"/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FortiAnalyzer</w:t>
            </w:r>
            <w:proofErr w:type="spellEnd"/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-</w:t>
            </w:r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VM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750,00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750,00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</w:p>
        </w:tc>
      </w:tr>
      <w:tr w:rsidR="00BE5006" w:rsidRPr="00516CEB" w:rsidTr="00BE5006">
        <w:trPr>
          <w:trHeight w:val="68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3</w:t>
            </w: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.4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/>
                <w:kern w:val="2"/>
                <w:lang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Ανανέωση συμβολαίων συντήρησης και προστασίας για </w:t>
            </w:r>
            <w:proofErr w:type="spellStart"/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FortiMail</w:t>
            </w:r>
            <w:proofErr w:type="spellEnd"/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-</w:t>
            </w:r>
            <w:r w:rsidRPr="00516CEB">
              <w:rPr>
                <w:rFonts w:asciiTheme="minorHAnsi" w:eastAsia="NSimSun" w:hAnsiTheme="minorHAnsi" w:cstheme="minorHAnsi"/>
                <w:kern w:val="2"/>
                <w:lang w:val="en-US" w:eastAsia="zh-CN" w:bidi="hi-IN"/>
              </w:rPr>
              <w:t>VM</w:t>
            </w:r>
            <w:r w:rsidRPr="00516CEB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04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12.000,00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  <w:t>12.000,00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color w:val="000000"/>
                <w:kern w:val="2"/>
                <w:lang w:val="en-US" w:eastAsia="zh-CN" w:bidi="hi-IN"/>
              </w:rPr>
            </w:pPr>
          </w:p>
        </w:tc>
      </w:tr>
      <w:tr w:rsidR="00BE5006" w:rsidRPr="00516CEB" w:rsidTr="00BE5006">
        <w:trPr>
          <w:trHeight w:val="418"/>
        </w:trPr>
        <w:tc>
          <w:tcPr>
            <w:tcW w:w="45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  <w:t>ΣΥΝΟΛΟ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  <w:t>29.350,00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</w:p>
        </w:tc>
      </w:tr>
      <w:tr w:rsidR="00BE5006" w:rsidRPr="00516CEB" w:rsidTr="00BE5006">
        <w:trPr>
          <w:trHeight w:val="273"/>
        </w:trPr>
        <w:tc>
          <w:tcPr>
            <w:tcW w:w="45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  <w:t>ΦΠΑ 24%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  <w:t>7.044,00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</w:p>
        </w:tc>
      </w:tr>
      <w:tr w:rsidR="00BE5006" w:rsidRPr="00516CEB" w:rsidTr="00BE5006">
        <w:trPr>
          <w:trHeight w:val="409"/>
        </w:trPr>
        <w:tc>
          <w:tcPr>
            <w:tcW w:w="45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  <w:t>ΣΥΝΟΛΟ ΜΕ ΦΠΑ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  <w:r w:rsidRPr="00516CEB"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  <w:t>36.394,00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06" w:rsidRPr="00516CEB" w:rsidRDefault="00BE5006" w:rsidP="00516C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4"/>
              <w:jc w:val="right"/>
              <w:rPr>
                <w:rFonts w:asciiTheme="minorHAnsi" w:eastAsia="NSimSun" w:hAnsiTheme="minorHAnsi" w:cstheme="minorHAnsi"/>
                <w:b/>
                <w:color w:val="000000"/>
                <w:kern w:val="2"/>
                <w:lang w:val="en-US" w:eastAsia="zh-CN" w:bidi="hi-IN"/>
              </w:rPr>
            </w:pPr>
          </w:p>
        </w:tc>
      </w:tr>
    </w:tbl>
    <w:p w:rsidR="007B5410" w:rsidRDefault="007B5410" w:rsidP="007B5410">
      <w:pPr>
        <w:rPr>
          <w:b/>
          <w:u w:val="single"/>
        </w:rPr>
      </w:pPr>
    </w:p>
    <w:p w:rsidR="007B5410" w:rsidRDefault="007B5410" w:rsidP="007B5410">
      <w:pPr>
        <w:rPr>
          <w:b/>
          <w:u w:val="single"/>
        </w:rPr>
      </w:pPr>
    </w:p>
    <w:tbl>
      <w:tblPr>
        <w:tblW w:w="1019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61"/>
        <w:gridCol w:w="992"/>
        <w:gridCol w:w="1276"/>
        <w:gridCol w:w="1559"/>
        <w:gridCol w:w="1843"/>
        <w:gridCol w:w="2693"/>
      </w:tblGrid>
      <w:tr w:rsidR="007B5410" w:rsidRPr="007B5410" w:rsidTr="007B5410">
        <w:trPr>
          <w:trHeight w:val="360"/>
          <w:jc w:val="center"/>
        </w:trPr>
        <w:tc>
          <w:tcPr>
            <w:tcW w:w="101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B5410" w:rsidRPr="007B5410" w:rsidRDefault="007B5410" w:rsidP="007B5410">
            <w:pPr>
              <w:widowControl w:val="0"/>
              <w:suppressLineNumbers/>
              <w:tabs>
                <w:tab w:val="left" w:pos="10131"/>
              </w:tabs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eastAsia="zh-CN" w:bidi="hi-IN"/>
              </w:rPr>
              <w:br w:type="page"/>
            </w: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ΟΜΑΔΑ 4: </w:t>
            </w:r>
            <w:r w:rsidRPr="007B5410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 xml:space="preserve">Ανανέωση συμβολαίων συντήρησης και αδειών χρήσης λογισμικών </w:t>
            </w:r>
            <w:proofErr w:type="spellStart"/>
            <w:r w:rsidRPr="007B5410">
              <w:rPr>
                <w:rFonts w:asciiTheme="minorHAnsi" w:eastAsia="NSimSun" w:hAnsiTheme="minorHAnsi" w:cstheme="minorHAnsi"/>
                <w:b/>
                <w:bCs/>
                <w:kern w:val="2"/>
                <w:lang w:eastAsia="zh-CN" w:bidi="hi-IN"/>
              </w:rPr>
              <w:t>Cisco</w:t>
            </w:r>
            <w:proofErr w:type="spellEnd"/>
          </w:p>
        </w:tc>
      </w:tr>
      <w:tr w:rsidR="007B5410" w:rsidRPr="007B5410" w:rsidTr="00A73760">
        <w:trPr>
          <w:trHeight w:val="484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A/A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ΠΕΡΙΓΡΑΦΗ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ΤΕΜΑΧΙΑ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B5410" w:rsidRPr="007B5410" w:rsidRDefault="007B5410" w:rsidP="007B5410">
            <w:pPr>
              <w:widowControl w:val="0"/>
              <w:suppressAutoHyphens/>
              <w:spacing w:after="0" w:line="264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u w:val="single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Δαπάνη</w:t>
            </w:r>
          </w:p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(ανά </w:t>
            </w:r>
            <w:proofErr w:type="spellStart"/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</w:t>
            </w:r>
            <w:proofErr w:type="spellEnd"/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.)(€)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Καθαρό Σύνολο (€)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Προσφερόμενη δαπάνη / τεμάχιο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Συνολική Προσφερόμενη δαπάνη</w:t>
            </w:r>
          </w:p>
        </w:tc>
      </w:tr>
      <w:tr w:rsidR="007B5410" w:rsidRPr="007B5410" w:rsidTr="00A73760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4.1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410" w:rsidRPr="007B5410" w:rsidRDefault="007B5410" w:rsidP="007B5410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Συμβόλαια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 xml:space="preserve"> συντήρησης για: 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br/>
            </w: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>Cisco</w:t>
            </w: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 </w:t>
            </w: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>Telepresence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1.900,00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1.900,00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</w:p>
        </w:tc>
      </w:tr>
      <w:tr w:rsidR="007B5410" w:rsidRPr="007B5410" w:rsidTr="00A73760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4.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2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Συμβόλαιο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 xml:space="preserve"> 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lastRenderedPageBreak/>
              <w:t xml:space="preserve">υποστήριξης και άδειες για: </w:t>
            </w:r>
            <w:proofErr w:type="spellStart"/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Wireless</w:t>
            </w:r>
            <w:proofErr w:type="spellEnd"/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 LAN </w:t>
            </w:r>
            <w:proofErr w:type="spellStart"/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Controller</w:t>
            </w:r>
            <w:proofErr w:type="spellEnd"/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 </w:t>
            </w:r>
            <w:proofErr w:type="spellStart"/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Cisco</w:t>
            </w:r>
            <w:proofErr w:type="spellEnd"/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 5520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5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.0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00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10.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000</w:t>
            </w:r>
            <w:r w:rsidRPr="007B541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</w:tr>
      <w:tr w:rsidR="007B5410" w:rsidRPr="007B5410" w:rsidTr="00A73760">
        <w:trPr>
          <w:jc w:val="center"/>
        </w:trPr>
        <w:tc>
          <w:tcPr>
            <w:tcW w:w="40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lastRenderedPageBreak/>
              <w:t>ΣΥΝΟΛΟ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11</w:t>
            </w: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>.900,00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7B5410" w:rsidRPr="007B5410" w:rsidTr="00A73760">
        <w:trPr>
          <w:jc w:val="center"/>
        </w:trPr>
        <w:tc>
          <w:tcPr>
            <w:tcW w:w="40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ΦΠΑ 24%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2</w:t>
            </w:r>
            <w:r w:rsidRPr="007B541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.</w:t>
            </w:r>
            <w:r w:rsidRPr="007B541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8</w:t>
            </w:r>
            <w:r w:rsidRPr="007B541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56</w:t>
            </w:r>
            <w:r w:rsidRPr="007B541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,</w:t>
            </w:r>
            <w:r w:rsidRPr="007B541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</w:p>
        </w:tc>
      </w:tr>
      <w:tr w:rsidR="007B5410" w:rsidRPr="007B5410" w:rsidTr="00A73760">
        <w:trPr>
          <w:jc w:val="center"/>
        </w:trPr>
        <w:tc>
          <w:tcPr>
            <w:tcW w:w="40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ΣΥΝΟΛΟ ΜΕ ΦΠΑ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14</w:t>
            </w: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>.</w:t>
            </w: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7</w:t>
            </w:r>
            <w:r w:rsidRPr="007B54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>56,00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410" w:rsidRPr="007B5410" w:rsidRDefault="007B5410" w:rsidP="007B5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7B5410" w:rsidRDefault="007B5410" w:rsidP="00F938D5">
      <w:pPr>
        <w:jc w:val="center"/>
        <w:rPr>
          <w:b/>
          <w:u w:val="single"/>
        </w:rPr>
      </w:pPr>
    </w:p>
    <w:p w:rsidR="00A73760" w:rsidRDefault="00A73760" w:rsidP="00F938D5">
      <w:pPr>
        <w:jc w:val="center"/>
        <w:rPr>
          <w:b/>
          <w:u w:val="single"/>
        </w:rPr>
      </w:pPr>
    </w:p>
    <w:tbl>
      <w:tblPr>
        <w:tblW w:w="104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"/>
        <w:gridCol w:w="1305"/>
        <w:gridCol w:w="1119"/>
        <w:gridCol w:w="1418"/>
        <w:gridCol w:w="1545"/>
        <w:gridCol w:w="2282"/>
        <w:gridCol w:w="2119"/>
      </w:tblGrid>
      <w:tr w:rsidR="002D5E7F" w:rsidRPr="00A73760" w:rsidTr="002D5E7F">
        <w:trPr>
          <w:trHeight w:val="221"/>
          <w:jc w:val="center"/>
        </w:trPr>
        <w:tc>
          <w:tcPr>
            <w:tcW w:w="1048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2D5E7F" w:rsidRPr="00A73760" w:rsidRDefault="002D5E7F" w:rsidP="00A73760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val="en-US"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val="en-US" w:eastAsia="zh-CN" w:bidi="hi-IN"/>
              </w:rPr>
              <w:br w:type="page"/>
            </w: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val="en-US" w:eastAsia="zh-CN" w:bidi="hi-IN"/>
              </w:rPr>
              <w:br w:type="page"/>
            </w: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ΟΜΑΔΑ</w:t>
            </w: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 xml:space="preserve"> 5: </w:t>
            </w: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Ανανέωση</w:t>
            </w: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 xml:space="preserve"> </w:t>
            </w: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αδειών</w:t>
            </w: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 xml:space="preserve"> </w:t>
            </w: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χρήσης</w:t>
            </w: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 xml:space="preserve"> Creative Cloud for teams</w:t>
            </w:r>
          </w:p>
        </w:tc>
      </w:tr>
      <w:tr w:rsidR="002D5E7F" w:rsidRPr="00A73760" w:rsidTr="002D5E7F">
        <w:trPr>
          <w:trHeight w:val="296"/>
          <w:jc w:val="center"/>
        </w:trPr>
        <w:tc>
          <w:tcPr>
            <w:tcW w:w="694" w:type="dxa"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A/A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ΠΕΡΙΓΡΑΦΗ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ΤΕΜΑΧΙΑ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73760" w:rsidRPr="00A73760" w:rsidRDefault="00A73760" w:rsidP="00A73760">
            <w:pPr>
              <w:widowControl w:val="0"/>
              <w:suppressAutoHyphens/>
              <w:spacing w:after="0" w:line="264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u w:val="single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Δαπάνη</w:t>
            </w:r>
          </w:p>
          <w:p w:rsidR="00A73760" w:rsidRPr="00A73760" w:rsidRDefault="00A73760" w:rsidP="00A737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(ανά </w:t>
            </w:r>
            <w:proofErr w:type="spellStart"/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</w:t>
            </w:r>
            <w:proofErr w:type="spellEnd"/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.)(€)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Καθαρό Σύνολο (€)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Προσφερόμενη δαπάνη / τεμάχιο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73760" w:rsidRDefault="002D5E7F" w:rsidP="00A73760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Συνολική Προσφερόμενη δαπάνη</w:t>
            </w:r>
          </w:p>
        </w:tc>
      </w:tr>
      <w:tr w:rsidR="002D5E7F" w:rsidRPr="00A73760" w:rsidTr="002D5E7F">
        <w:trPr>
          <w:trHeight w:val="65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5.1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760" w:rsidRPr="00A73760" w:rsidRDefault="00A73760" w:rsidP="00A73760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bCs/>
                <w:color w:val="000000" w:themeColor="text1"/>
                <w:kern w:val="2"/>
                <w:lang w:val="en-US"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Cs/>
                <w:color w:val="000000" w:themeColor="text1"/>
                <w:kern w:val="2"/>
                <w:lang w:val="en-US" w:eastAsia="zh-CN" w:bidi="hi-IN"/>
              </w:rPr>
              <w:t>Adobe Creative Cloud for teams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287,00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8.610,00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</w:tr>
      <w:tr w:rsidR="002D5E7F" w:rsidRPr="00A73760" w:rsidTr="002D5E7F">
        <w:trPr>
          <w:trHeight w:val="48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5.2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760" w:rsidRPr="00A73760" w:rsidRDefault="00A73760" w:rsidP="00A73760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bCs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A73760">
              <w:rPr>
                <w:rFonts w:asciiTheme="minorHAnsi" w:eastAsia="NSimSun" w:hAnsiTheme="minorHAnsi" w:cstheme="minorHAnsi"/>
                <w:bCs/>
                <w:color w:val="000000" w:themeColor="text1"/>
                <w:kern w:val="2"/>
                <w:lang w:eastAsia="zh-CN" w:bidi="hi-IN"/>
              </w:rPr>
              <w:t>Adobe</w:t>
            </w:r>
            <w:proofErr w:type="spellEnd"/>
            <w:r w:rsidRPr="00A73760">
              <w:rPr>
                <w:rFonts w:asciiTheme="minorHAnsi" w:eastAsia="NSimSun" w:hAnsiTheme="minorHAnsi" w:cstheme="minorHAnsi"/>
                <w:bCs/>
                <w:color w:val="000000" w:themeColor="text1"/>
                <w:kern w:val="2"/>
                <w:lang w:eastAsia="zh-CN" w:bidi="hi-IN"/>
              </w:rPr>
              <w:t xml:space="preserve"> </w:t>
            </w:r>
            <w:proofErr w:type="spellStart"/>
            <w:r w:rsidRPr="00A73760">
              <w:rPr>
                <w:rFonts w:asciiTheme="minorHAnsi" w:eastAsia="NSimSun" w:hAnsiTheme="minorHAnsi" w:cstheme="minorHAnsi"/>
                <w:bCs/>
                <w:color w:val="000000" w:themeColor="text1"/>
                <w:kern w:val="2"/>
                <w:lang w:eastAsia="zh-CN" w:bidi="hi-IN"/>
              </w:rPr>
              <w:t>Acrobat</w:t>
            </w:r>
            <w:proofErr w:type="spellEnd"/>
            <w:r w:rsidRPr="00A73760">
              <w:rPr>
                <w:rFonts w:asciiTheme="minorHAnsi" w:eastAsia="NSimSun" w:hAnsiTheme="minorHAnsi" w:cstheme="minorHAnsi"/>
                <w:bCs/>
                <w:color w:val="000000" w:themeColor="text1"/>
                <w:kern w:val="2"/>
                <w:lang w:eastAsia="zh-CN" w:bidi="hi-IN"/>
              </w:rPr>
              <w:t xml:space="preserve"> </w:t>
            </w:r>
            <w:proofErr w:type="spellStart"/>
            <w:r w:rsidRPr="00A73760">
              <w:rPr>
                <w:rFonts w:asciiTheme="minorHAnsi" w:eastAsia="NSimSun" w:hAnsiTheme="minorHAnsi" w:cstheme="minorHAnsi"/>
                <w:bCs/>
                <w:color w:val="000000" w:themeColor="text1"/>
                <w:kern w:val="2"/>
                <w:lang w:eastAsia="zh-CN" w:bidi="hi-IN"/>
              </w:rPr>
              <w:t>Pro</w:t>
            </w:r>
            <w:proofErr w:type="spellEnd"/>
            <w:r w:rsidRPr="00A73760">
              <w:rPr>
                <w:rFonts w:asciiTheme="minorHAnsi" w:eastAsia="NSimSun" w:hAnsiTheme="minorHAnsi" w:cstheme="minorHAnsi"/>
                <w:bCs/>
                <w:color w:val="000000" w:themeColor="text1"/>
                <w:kern w:val="2"/>
                <w:lang w:eastAsia="zh-CN" w:bidi="hi-IN"/>
              </w:rPr>
              <w:t xml:space="preserve"> DC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70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128,70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9.009,00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</w:tr>
      <w:tr w:rsidR="002D5E7F" w:rsidRPr="00A73760" w:rsidTr="002D5E7F">
        <w:trPr>
          <w:trHeight w:val="164"/>
          <w:jc w:val="center"/>
        </w:trPr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ΣΥΝΟΛΟ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17.619,00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2D5E7F" w:rsidRPr="00A73760" w:rsidTr="002D5E7F">
        <w:trPr>
          <w:trHeight w:val="155"/>
          <w:jc w:val="center"/>
        </w:trPr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ΦΠΑ 24%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4.228,56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</w:tr>
      <w:tr w:rsidR="002D5E7F" w:rsidRPr="00A73760" w:rsidTr="002D5E7F">
        <w:trPr>
          <w:trHeight w:val="155"/>
          <w:jc w:val="center"/>
        </w:trPr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ΣΥΝΟΛΟ ΜΕ ΦΠΑ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  <w:r w:rsidRPr="00A7376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>21.847,56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760" w:rsidRPr="00A73760" w:rsidRDefault="00A73760" w:rsidP="00A737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</w:pPr>
          </w:p>
        </w:tc>
      </w:tr>
    </w:tbl>
    <w:p w:rsidR="00A73760" w:rsidRDefault="00A73760" w:rsidP="00F938D5">
      <w:pPr>
        <w:jc w:val="center"/>
        <w:rPr>
          <w:b/>
          <w:u w:val="single"/>
        </w:rPr>
      </w:pPr>
    </w:p>
    <w:p w:rsidR="00DF223F" w:rsidRDefault="00DF223F" w:rsidP="00F938D5">
      <w:pPr>
        <w:jc w:val="center"/>
        <w:rPr>
          <w:b/>
          <w:u w:val="single"/>
        </w:rPr>
      </w:pPr>
    </w:p>
    <w:p w:rsidR="00DF223F" w:rsidRDefault="00DF223F" w:rsidP="00F938D5">
      <w:pPr>
        <w:jc w:val="center"/>
        <w:rPr>
          <w:b/>
          <w:u w:val="single"/>
        </w:rPr>
      </w:pPr>
    </w:p>
    <w:p w:rsidR="00BF6D79" w:rsidRDefault="00BF6D79" w:rsidP="00F938D5">
      <w:pPr>
        <w:jc w:val="center"/>
        <w:rPr>
          <w:b/>
          <w:u w:val="single"/>
        </w:rPr>
      </w:pPr>
    </w:p>
    <w:p w:rsidR="00BF6D79" w:rsidRDefault="00BF6D79" w:rsidP="00F938D5">
      <w:pPr>
        <w:jc w:val="center"/>
        <w:rPr>
          <w:b/>
          <w:u w:val="single"/>
        </w:rPr>
      </w:pPr>
    </w:p>
    <w:p w:rsidR="00BF6D79" w:rsidRDefault="00BF6D79" w:rsidP="00F938D5">
      <w:pPr>
        <w:jc w:val="center"/>
        <w:rPr>
          <w:b/>
          <w:u w:val="single"/>
        </w:rPr>
      </w:pPr>
    </w:p>
    <w:p w:rsidR="00BF6D79" w:rsidRDefault="00BF6D79" w:rsidP="00F938D5">
      <w:pPr>
        <w:jc w:val="center"/>
        <w:rPr>
          <w:b/>
          <w:u w:val="single"/>
        </w:rPr>
      </w:pPr>
    </w:p>
    <w:p w:rsidR="00BF6D79" w:rsidRDefault="00BF6D79" w:rsidP="00F938D5">
      <w:pPr>
        <w:jc w:val="center"/>
        <w:rPr>
          <w:b/>
          <w:u w:val="single"/>
        </w:rPr>
      </w:pPr>
    </w:p>
    <w:p w:rsidR="00BF6D79" w:rsidRDefault="00BF6D79" w:rsidP="00F938D5">
      <w:pPr>
        <w:jc w:val="center"/>
        <w:rPr>
          <w:b/>
          <w:u w:val="single"/>
        </w:rPr>
      </w:pPr>
    </w:p>
    <w:p w:rsidR="00BF6D79" w:rsidRDefault="00BF6D79" w:rsidP="00F938D5">
      <w:pPr>
        <w:jc w:val="center"/>
        <w:rPr>
          <w:b/>
          <w:u w:val="single"/>
        </w:rPr>
      </w:pPr>
    </w:p>
    <w:p w:rsidR="00BF6D79" w:rsidRDefault="00BF6D79" w:rsidP="00F938D5">
      <w:pPr>
        <w:jc w:val="center"/>
        <w:rPr>
          <w:b/>
          <w:u w:val="single"/>
        </w:rPr>
      </w:pPr>
    </w:p>
    <w:p w:rsidR="00BF6D79" w:rsidRDefault="00BF6D79" w:rsidP="00F938D5">
      <w:pPr>
        <w:jc w:val="center"/>
        <w:rPr>
          <w:b/>
          <w:u w:val="single"/>
        </w:rPr>
      </w:pPr>
    </w:p>
    <w:tbl>
      <w:tblPr>
        <w:tblW w:w="109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"/>
        <w:gridCol w:w="1489"/>
        <w:gridCol w:w="1134"/>
        <w:gridCol w:w="1346"/>
        <w:gridCol w:w="1134"/>
        <w:gridCol w:w="2551"/>
        <w:gridCol w:w="2410"/>
      </w:tblGrid>
      <w:tr w:rsidR="00D24FC0" w:rsidRPr="00DF223F" w:rsidTr="00BD268F">
        <w:trPr>
          <w:trHeight w:val="319"/>
          <w:jc w:val="center"/>
        </w:trPr>
        <w:tc>
          <w:tcPr>
            <w:tcW w:w="109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D24FC0" w:rsidRPr="00DF223F" w:rsidRDefault="00D24FC0" w:rsidP="00D24FC0">
            <w:pPr>
              <w:widowControl w:val="0"/>
              <w:suppressLineNumbers/>
              <w:suppressAutoHyphens/>
              <w:spacing w:after="0" w:line="240" w:lineRule="auto"/>
              <w:ind w:left="1210" w:right="225"/>
              <w:jc w:val="center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eastAsia="zh-CN" w:bidi="hi-IN"/>
              </w:rPr>
              <w:br w:type="page"/>
            </w: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eastAsia="zh-CN" w:bidi="hi-IN"/>
              </w:rPr>
              <w:br w:type="page"/>
            </w:r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ΟΜΑΔΑ 6: Ακαδημαϊκές Άδειες προμήθειας και υποστήριξης </w:t>
            </w:r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zh-CN" w:bidi="hi-IN"/>
              </w:rPr>
              <w:t>VMware</w:t>
            </w:r>
          </w:p>
        </w:tc>
      </w:tr>
      <w:tr w:rsidR="00D24FC0" w:rsidRPr="00DF223F" w:rsidTr="00BF6D79">
        <w:trPr>
          <w:trHeight w:val="42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A/A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ΠΕΡΙΓΡΑΦΗ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ΤΕΜΑΧΙΑ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D24FC0" w:rsidRPr="00DF223F" w:rsidRDefault="00D24FC0" w:rsidP="00DF223F">
            <w:pPr>
              <w:widowControl w:val="0"/>
              <w:suppressAutoHyphens/>
              <w:spacing w:after="0" w:line="264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u w:val="single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Δαπάνη</w:t>
            </w:r>
          </w:p>
          <w:p w:rsidR="00D24FC0" w:rsidRPr="00DF223F" w:rsidRDefault="00D24FC0" w:rsidP="00DF22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(ανά </w:t>
            </w:r>
            <w:proofErr w:type="spellStart"/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</w:t>
            </w:r>
            <w:proofErr w:type="spellEnd"/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.)(€)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Καθαρό Σύνολο (€)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Προσφερόμενη δαπάνη / τεμάχιο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D24FC0" w:rsidRDefault="00BD268F" w:rsidP="00BD268F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Συνολική </w:t>
            </w:r>
            <w:r w:rsidR="00D24FC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Προσφερόμενη δαπάνη</w:t>
            </w:r>
          </w:p>
        </w:tc>
      </w:tr>
      <w:tr w:rsidR="00D24FC0" w:rsidRPr="00DF223F" w:rsidTr="00BF6D79">
        <w:trPr>
          <w:trHeight w:val="1311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6</w:t>
            </w: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.1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4FC0" w:rsidRPr="00DF223F" w:rsidRDefault="00D24FC0" w:rsidP="00DF223F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Ακαδημαϊκές άδειες προμήθειας και υποστήριξης </w:t>
            </w: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sz w:val="24"/>
                <w:szCs w:val="24"/>
                <w:lang w:val="en-US" w:eastAsia="zh-CN" w:bidi="hi-IN"/>
              </w:rPr>
              <w:t>vSphere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6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800</w:t>
            </w: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4.800</w:t>
            </w: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,00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24FC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094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24FC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094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</w:tr>
      <w:tr w:rsidR="00D24FC0" w:rsidRPr="00DF223F" w:rsidTr="00BF6D79">
        <w:trPr>
          <w:trHeight w:val="1311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6</w:t>
            </w: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.</w:t>
            </w: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2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Ανανέωση Ακαδημαϊκής άδειας υποστήριξης </w:t>
            </w:r>
            <w:proofErr w:type="spellStart"/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sz w:val="24"/>
                <w:szCs w:val="24"/>
                <w:lang w:val="en-US" w:eastAsia="zh-CN" w:bidi="hi-IN"/>
              </w:rPr>
              <w:t>vCenter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1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2.100</w:t>
            </w: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2.100</w:t>
            </w: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,00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</w:tr>
      <w:tr w:rsidR="00D24FC0" w:rsidRPr="00DF223F" w:rsidTr="00BF6D79">
        <w:trPr>
          <w:trHeight w:val="1311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6.3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4FC0" w:rsidRPr="00DF223F" w:rsidRDefault="00D24FC0" w:rsidP="00DF223F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Ανανέωση Ακαδημαϊκών αδειών υποστήριξης </w:t>
            </w: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sz w:val="24"/>
                <w:szCs w:val="24"/>
                <w:lang w:val="en-US" w:eastAsia="zh-CN" w:bidi="hi-IN"/>
              </w:rPr>
              <w:t>vSphere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14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700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  <w:t>9.800,00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eastAsia="zh-CN" w:bidi="hi-IN"/>
              </w:rPr>
            </w:pPr>
          </w:p>
        </w:tc>
      </w:tr>
      <w:tr w:rsidR="00BF6D79" w:rsidRPr="00DF223F" w:rsidTr="00BF6D79">
        <w:trPr>
          <w:trHeight w:val="475"/>
          <w:jc w:val="center"/>
        </w:trPr>
        <w:tc>
          <w:tcPr>
            <w:tcW w:w="48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ΣΥΝΟΛΟ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1</w:t>
            </w: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6</w:t>
            </w: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.</w:t>
            </w: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700</w:t>
            </w: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,00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</w:tr>
      <w:tr w:rsidR="00BF6D79" w:rsidRPr="00DF223F" w:rsidTr="00BF6D79">
        <w:trPr>
          <w:trHeight w:val="252"/>
          <w:jc w:val="center"/>
        </w:trPr>
        <w:tc>
          <w:tcPr>
            <w:tcW w:w="48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ΦΠΑ 24%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4.</w:t>
            </w: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008</w:t>
            </w: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,</w:t>
            </w: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</w:tr>
      <w:tr w:rsidR="00BF6D79" w:rsidRPr="00DF223F" w:rsidTr="00BF6D79">
        <w:trPr>
          <w:trHeight w:val="475"/>
          <w:jc w:val="center"/>
        </w:trPr>
        <w:tc>
          <w:tcPr>
            <w:tcW w:w="48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ΣΥΝΟΛΟ ΜΕ ΦΠΑ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  <w:r w:rsidRPr="00DF223F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  <w:t>20.708,00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4FC0" w:rsidRPr="00DF223F" w:rsidRDefault="00D24FC0" w:rsidP="00DF22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DF223F" w:rsidRDefault="00DF223F" w:rsidP="00F938D5">
      <w:pPr>
        <w:jc w:val="center"/>
        <w:rPr>
          <w:b/>
          <w:u w:val="single"/>
        </w:rPr>
      </w:pPr>
    </w:p>
    <w:p w:rsidR="00DF223F" w:rsidRDefault="00DF223F" w:rsidP="00F938D5">
      <w:pPr>
        <w:jc w:val="center"/>
        <w:rPr>
          <w:b/>
          <w:u w:val="single"/>
        </w:rPr>
      </w:pPr>
    </w:p>
    <w:p w:rsidR="00B425CE" w:rsidRDefault="00B425CE" w:rsidP="00F938D5">
      <w:pPr>
        <w:jc w:val="center"/>
        <w:rPr>
          <w:b/>
          <w:u w:val="single"/>
        </w:rPr>
      </w:pPr>
    </w:p>
    <w:tbl>
      <w:tblPr>
        <w:tblW w:w="110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1371"/>
        <w:gridCol w:w="1543"/>
        <w:gridCol w:w="1545"/>
        <w:gridCol w:w="1213"/>
        <w:gridCol w:w="2423"/>
        <w:gridCol w:w="2423"/>
      </w:tblGrid>
      <w:tr w:rsidR="00B425CE" w:rsidRPr="00B425CE" w:rsidTr="00B425CE">
        <w:trPr>
          <w:trHeight w:val="217"/>
          <w:jc w:val="center"/>
        </w:trPr>
        <w:tc>
          <w:tcPr>
            <w:tcW w:w="110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u w:val="single"/>
                <w:lang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eastAsia="zh-CN" w:bidi="hi-IN"/>
              </w:rPr>
              <w:br w:type="page"/>
            </w:r>
            <w:r w:rsidRPr="00B425CE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sz w:val="24"/>
                <w:szCs w:val="24"/>
                <w:u w:val="single"/>
                <w:lang w:eastAsia="zh-CN" w:bidi="hi-IN"/>
              </w:rPr>
              <w:br w:type="page"/>
            </w:r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ΟΜΑΔΑ 7: </w:t>
            </w:r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el-GR" w:bidi="hi-IN"/>
              </w:rPr>
              <w:t xml:space="preserve">Προμήθεια επέκτασης υποστήριξης συστημάτων </w:t>
            </w:r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val="en-US" w:eastAsia="el-GR" w:bidi="hi-IN"/>
              </w:rPr>
              <w:t>Dell</w:t>
            </w:r>
          </w:p>
        </w:tc>
      </w:tr>
      <w:tr w:rsidR="00B425CE" w:rsidRPr="00B425CE" w:rsidTr="00B425CE">
        <w:trPr>
          <w:trHeight w:val="29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A/A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ΠΕΡΙΓΡΑΦΗ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ΤΕΜΑΧΙΑ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425CE" w:rsidRPr="00B425CE" w:rsidRDefault="00B425CE" w:rsidP="00B425CE">
            <w:pPr>
              <w:widowControl w:val="0"/>
              <w:suppressAutoHyphens/>
              <w:spacing w:after="0" w:line="264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u w:val="single"/>
                <w:lang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Δαπάνη</w:t>
            </w:r>
          </w:p>
          <w:p w:rsidR="00B425CE" w:rsidRPr="00B425CE" w:rsidRDefault="00B425CE" w:rsidP="00B425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 xml:space="preserve">(ανά </w:t>
            </w:r>
            <w:proofErr w:type="spellStart"/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τεμ</w:t>
            </w:r>
            <w:proofErr w:type="spellEnd"/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.)(€)</w:t>
            </w: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Καθαρό Σύνολο (€)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Προσφερόμενη δαπάνη / τεμάχιο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pacing w:after="0" w:line="240" w:lineRule="auto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lang w:eastAsia="zh-CN" w:bidi="hi-IN"/>
              </w:rPr>
              <w:t>Συνολική Προσφερόμενη δαπάνη</w:t>
            </w:r>
          </w:p>
        </w:tc>
      </w:tr>
      <w:tr w:rsidR="00B425CE" w:rsidRPr="00B425CE" w:rsidTr="00B425CE">
        <w:trPr>
          <w:trHeight w:val="53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7.1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25CE" w:rsidRPr="00B425CE" w:rsidRDefault="00B425CE" w:rsidP="00B425CE">
            <w:pPr>
              <w:widowControl w:val="0"/>
              <w:suppressAutoHyphens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color w:val="000000" w:themeColor="text1"/>
                <w:kern w:val="2"/>
                <w:sz w:val="24"/>
                <w:szCs w:val="24"/>
                <w:lang w:eastAsia="el-GR" w:bidi="hi-IN"/>
              </w:rPr>
              <w:t xml:space="preserve">Επέκταση υποστήριξης συστημάτων </w:t>
            </w:r>
            <w:r w:rsidRPr="00B425CE">
              <w:rPr>
                <w:rFonts w:asciiTheme="minorHAnsi" w:eastAsia="NSimSun" w:hAnsiTheme="minorHAnsi" w:cstheme="minorHAnsi"/>
                <w:color w:val="000000" w:themeColor="text1"/>
                <w:kern w:val="2"/>
                <w:sz w:val="24"/>
                <w:szCs w:val="24"/>
                <w:lang w:val="en-US" w:eastAsia="el-GR" w:bidi="hi-IN"/>
              </w:rPr>
              <w:t>Dell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3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3.000,00</w:t>
            </w: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  <w:t>9.000,00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color w:val="000000" w:themeColor="text1"/>
                <w:kern w:val="2"/>
                <w:lang w:val="en-US" w:eastAsia="zh-CN" w:bidi="hi-IN"/>
              </w:rPr>
            </w:pPr>
          </w:p>
        </w:tc>
      </w:tr>
      <w:tr w:rsidR="00B425CE" w:rsidRPr="00B425CE" w:rsidTr="00B425CE">
        <w:trPr>
          <w:trHeight w:val="161"/>
          <w:jc w:val="center"/>
        </w:trPr>
        <w:tc>
          <w:tcPr>
            <w:tcW w:w="50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ΣΥΝΟΛΟ</w:t>
            </w: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9.000,00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</w:tr>
      <w:tr w:rsidR="00B425CE" w:rsidRPr="00B425CE" w:rsidTr="00B425CE">
        <w:trPr>
          <w:trHeight w:val="172"/>
          <w:jc w:val="center"/>
        </w:trPr>
        <w:tc>
          <w:tcPr>
            <w:tcW w:w="50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ΦΠΑ 24%</w:t>
            </w:r>
          </w:p>
        </w:tc>
        <w:tc>
          <w:tcPr>
            <w:tcW w:w="1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2.160,00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</w:tr>
      <w:tr w:rsidR="00B425CE" w:rsidRPr="00B425CE" w:rsidTr="00B425CE">
        <w:trPr>
          <w:trHeight w:val="161"/>
          <w:jc w:val="center"/>
        </w:trPr>
        <w:tc>
          <w:tcPr>
            <w:tcW w:w="50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40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ΣΥΝΟΛΟ ΜΕ ΦΠΑ</w:t>
            </w:r>
          </w:p>
        </w:tc>
        <w:tc>
          <w:tcPr>
            <w:tcW w:w="1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  <w:r w:rsidRPr="00B425CE"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  <w:t>11.160,00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5CE" w:rsidRPr="00B425CE" w:rsidRDefault="00B425CE" w:rsidP="00B425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inorHAnsi" w:eastAsia="NSimSun" w:hAnsiTheme="minorHAnsi" w:cstheme="minorHAnsi"/>
                <w:b/>
                <w:color w:val="000000" w:themeColor="text1"/>
                <w:kern w:val="2"/>
                <w:lang w:val="en-US" w:eastAsia="zh-CN" w:bidi="hi-IN"/>
              </w:rPr>
            </w:pPr>
          </w:p>
        </w:tc>
      </w:tr>
      <w:bookmarkEnd w:id="2"/>
    </w:tbl>
    <w:p w:rsidR="00DF223F" w:rsidRPr="00F938D5" w:rsidRDefault="00DF223F" w:rsidP="005C0D14">
      <w:pPr>
        <w:rPr>
          <w:b/>
          <w:u w:val="single"/>
        </w:rPr>
      </w:pPr>
    </w:p>
    <w:sectPr w:rsidR="00DF223F" w:rsidRPr="00F93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16" w:rsidRDefault="008D5716" w:rsidP="00516CEB">
      <w:pPr>
        <w:spacing w:after="0" w:line="240" w:lineRule="auto"/>
      </w:pPr>
      <w:r>
        <w:separator/>
      </w:r>
    </w:p>
  </w:endnote>
  <w:endnote w:type="continuationSeparator" w:id="0">
    <w:p w:rsidR="008D5716" w:rsidRDefault="008D5716" w:rsidP="0051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16" w:rsidRDefault="008D5716" w:rsidP="00516CEB">
      <w:pPr>
        <w:spacing w:after="0" w:line="240" w:lineRule="auto"/>
      </w:pPr>
      <w:r>
        <w:separator/>
      </w:r>
    </w:p>
  </w:footnote>
  <w:footnote w:type="continuationSeparator" w:id="0">
    <w:p w:rsidR="008D5716" w:rsidRDefault="008D5716" w:rsidP="0051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5"/>
    <w:rsid w:val="000D06D4"/>
    <w:rsid w:val="002D5E7F"/>
    <w:rsid w:val="00516CEB"/>
    <w:rsid w:val="005C0D14"/>
    <w:rsid w:val="006C7F66"/>
    <w:rsid w:val="007B5410"/>
    <w:rsid w:val="008D5716"/>
    <w:rsid w:val="009A5F26"/>
    <w:rsid w:val="00A22509"/>
    <w:rsid w:val="00A73760"/>
    <w:rsid w:val="00B425CE"/>
    <w:rsid w:val="00BD268F"/>
    <w:rsid w:val="00BE5006"/>
    <w:rsid w:val="00BF6D79"/>
    <w:rsid w:val="00D24FC0"/>
    <w:rsid w:val="00DF223F"/>
    <w:rsid w:val="00E058AB"/>
    <w:rsid w:val="00F938D5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BA4D"/>
  <w15:chartTrackingRefBased/>
  <w15:docId w15:val="{76249397-CC55-4FEB-8170-06C32D2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5"/>
    <w:pPr>
      <w:spacing w:line="256" w:lineRule="auto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rsid w:val="006C7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C7F66"/>
    <w:pPr>
      <w:keepLines w:val="0"/>
      <w:pBdr>
        <w:bottom w:val="single" w:sz="8" w:space="1" w:color="00008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6C7F6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6C7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16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16CEB"/>
    <w:rPr>
      <w:rFonts w:ascii="Calibri" w:hAnsi="Calibri"/>
    </w:rPr>
  </w:style>
  <w:style w:type="paragraph" w:styleId="a5">
    <w:name w:val="footer"/>
    <w:basedOn w:val="a"/>
    <w:link w:val="Char0"/>
    <w:uiPriority w:val="99"/>
    <w:unhideWhenUsed/>
    <w:rsid w:val="00516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16CE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2023-06-09T05:57:00Z</dcterms:created>
  <dcterms:modified xsi:type="dcterms:W3CDTF">2023-06-09T08:24:00Z</dcterms:modified>
</cp:coreProperties>
</file>